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1F" w:rsidRPr="003E2E1F" w:rsidRDefault="003E2E1F" w:rsidP="00CB7F70">
      <w:pPr>
        <w:pStyle w:val="Titre"/>
        <w:jc w:val="center"/>
        <w:rPr>
          <w:rFonts w:ascii="Florence" w:hAnsi="Florence" w:cs="Times New Roman"/>
          <w:b/>
          <w:color w:val="FC2846"/>
        </w:rPr>
      </w:pPr>
      <w:r w:rsidRPr="003E2E1F">
        <w:rPr>
          <w:rFonts w:ascii="Florence" w:hAnsi="Florence" w:cs="Times New Roman"/>
          <w:b/>
          <w:color w:val="FC2846"/>
        </w:rPr>
        <w:t xml:space="preserve">Arts à </w:t>
      </w:r>
      <w:proofErr w:type="spellStart"/>
      <w:r w:rsidRPr="003E2E1F">
        <w:rPr>
          <w:rFonts w:ascii="Florence" w:hAnsi="Florence" w:cs="Times New Roman"/>
          <w:b/>
          <w:color w:val="FC2846"/>
        </w:rPr>
        <w:t>Glabais</w:t>
      </w:r>
      <w:proofErr w:type="spellEnd"/>
      <w:r w:rsidRPr="003E2E1F">
        <w:rPr>
          <w:rFonts w:ascii="Times New Roman" w:hAnsi="Times New Roman" w:cs="Times New Roman"/>
          <w:b/>
          <w:color w:val="FC2846"/>
        </w:rPr>
        <w:t xml:space="preserve"> </w:t>
      </w:r>
      <w:r w:rsidRPr="003E2E1F">
        <w:rPr>
          <w:rFonts w:ascii="Florence" w:hAnsi="Florence" w:cs="Times New Roman"/>
          <w:b/>
          <w:color w:val="FC2846"/>
        </w:rPr>
        <w:t>2019</w:t>
      </w:r>
    </w:p>
    <w:p w:rsidR="00766E57" w:rsidRPr="003E2E1F" w:rsidRDefault="00D56968" w:rsidP="00CB7F70">
      <w:pPr>
        <w:pStyle w:val="Titre"/>
        <w:jc w:val="center"/>
        <w:rPr>
          <w:rFonts w:ascii="Lemon/Milk" w:hAnsi="Lemon/Milk" w:cs="Times New Roman"/>
          <w:b/>
          <w:color w:val="0D0D0D" w:themeColor="text1" w:themeTint="F2"/>
          <w:sz w:val="36"/>
          <w:szCs w:val="36"/>
        </w:rPr>
      </w:pPr>
      <w:r w:rsidRPr="003E2E1F">
        <w:rPr>
          <w:rFonts w:ascii="Lemon/Milk" w:hAnsi="Lemon/Milk" w:cs="Times New Roman"/>
          <w:b/>
          <w:color w:val="0D0D0D" w:themeColor="text1" w:themeTint="F2"/>
          <w:sz w:val="36"/>
          <w:szCs w:val="36"/>
        </w:rPr>
        <w:t>Guide Pratique et Règlement</w:t>
      </w:r>
    </w:p>
    <w:p w:rsidR="00D56968" w:rsidRPr="000206D0" w:rsidRDefault="00D56968" w:rsidP="000206D0">
      <w:pPr>
        <w:jc w:val="both"/>
        <w:rPr>
          <w:rFonts w:ascii="Times New Roman" w:hAnsi="Times New Roman" w:cs="Times New Roman"/>
        </w:rPr>
      </w:pPr>
    </w:p>
    <w:p w:rsidR="002C5C51" w:rsidRPr="003E2E1F" w:rsidRDefault="00E36D53" w:rsidP="002C5C51">
      <w:pPr>
        <w:jc w:val="center"/>
        <w:rPr>
          <w:rFonts w:cstheme="minorHAnsi"/>
          <w:b/>
          <w:sz w:val="24"/>
          <w:szCs w:val="26"/>
        </w:rPr>
      </w:pPr>
      <w:r w:rsidRPr="003E2E1F">
        <w:rPr>
          <w:rFonts w:cstheme="minorHAnsi"/>
          <w:b/>
          <w:i/>
          <w:sz w:val="24"/>
          <w:szCs w:val="26"/>
        </w:rPr>
        <w:t xml:space="preserve">Arts à </w:t>
      </w:r>
      <w:proofErr w:type="spellStart"/>
      <w:r w:rsidRPr="003E2E1F">
        <w:rPr>
          <w:rFonts w:cstheme="minorHAnsi"/>
          <w:b/>
          <w:i/>
          <w:sz w:val="24"/>
          <w:szCs w:val="26"/>
        </w:rPr>
        <w:t>Glabais</w:t>
      </w:r>
      <w:proofErr w:type="spellEnd"/>
      <w:r w:rsidR="00E90A96" w:rsidRPr="003E2E1F">
        <w:rPr>
          <w:rFonts w:cstheme="minorHAnsi"/>
          <w:b/>
          <w:sz w:val="24"/>
          <w:szCs w:val="26"/>
        </w:rPr>
        <w:t xml:space="preserve"> est un parcours d'artistes bi</w:t>
      </w:r>
      <w:r w:rsidR="00CB7F70" w:rsidRPr="003E2E1F">
        <w:rPr>
          <w:rFonts w:cstheme="minorHAnsi"/>
          <w:b/>
          <w:sz w:val="24"/>
          <w:szCs w:val="26"/>
        </w:rPr>
        <w:t>annuel o</w:t>
      </w:r>
      <w:r w:rsidR="00F27F1F" w:rsidRPr="003E2E1F">
        <w:rPr>
          <w:rFonts w:cstheme="minorHAnsi"/>
          <w:b/>
          <w:sz w:val="24"/>
          <w:szCs w:val="26"/>
        </w:rPr>
        <w:t xml:space="preserve">rganisé par le Centre culturel </w:t>
      </w:r>
      <w:r w:rsidR="00CB7F70" w:rsidRPr="003E2E1F">
        <w:rPr>
          <w:rFonts w:cstheme="minorHAnsi"/>
          <w:b/>
          <w:sz w:val="24"/>
          <w:szCs w:val="26"/>
        </w:rPr>
        <w:t>de Genappe</w:t>
      </w:r>
      <w:r w:rsidR="004253BA" w:rsidRPr="003E2E1F">
        <w:rPr>
          <w:rFonts w:cstheme="minorHAnsi"/>
          <w:b/>
          <w:sz w:val="24"/>
          <w:szCs w:val="26"/>
        </w:rPr>
        <w:t xml:space="preserve"> en</w:t>
      </w:r>
      <w:r w:rsidR="00CB7F70" w:rsidRPr="003E2E1F">
        <w:rPr>
          <w:rFonts w:cstheme="minorHAnsi"/>
          <w:b/>
          <w:sz w:val="24"/>
          <w:szCs w:val="26"/>
        </w:rPr>
        <w:t xml:space="preserve"> collaboration </w:t>
      </w:r>
      <w:r w:rsidR="004253BA" w:rsidRPr="003E2E1F">
        <w:rPr>
          <w:rFonts w:cstheme="minorHAnsi"/>
          <w:b/>
          <w:sz w:val="24"/>
          <w:szCs w:val="26"/>
        </w:rPr>
        <w:t xml:space="preserve">avec </w:t>
      </w:r>
      <w:r w:rsidR="00E90A96" w:rsidRPr="003E2E1F">
        <w:rPr>
          <w:rFonts w:cstheme="minorHAnsi"/>
          <w:b/>
          <w:sz w:val="24"/>
          <w:szCs w:val="26"/>
        </w:rPr>
        <w:t xml:space="preserve">les habitants de </w:t>
      </w:r>
      <w:proofErr w:type="spellStart"/>
      <w:r w:rsidR="00E90A96" w:rsidRPr="003E2E1F">
        <w:rPr>
          <w:rFonts w:cstheme="minorHAnsi"/>
          <w:b/>
          <w:sz w:val="24"/>
          <w:szCs w:val="26"/>
        </w:rPr>
        <w:t>Glabais</w:t>
      </w:r>
      <w:proofErr w:type="spellEnd"/>
      <w:r w:rsidR="004253BA" w:rsidRPr="003E2E1F">
        <w:rPr>
          <w:rFonts w:cstheme="minorHAnsi"/>
          <w:b/>
          <w:sz w:val="24"/>
          <w:szCs w:val="26"/>
        </w:rPr>
        <w:t>.</w:t>
      </w:r>
    </w:p>
    <w:p w:rsidR="002C5C51" w:rsidRPr="003E2E1F" w:rsidRDefault="000206D0" w:rsidP="002C5C51">
      <w:pPr>
        <w:jc w:val="center"/>
        <w:rPr>
          <w:rFonts w:cstheme="minorHAnsi"/>
          <w:b/>
          <w:sz w:val="24"/>
          <w:szCs w:val="26"/>
        </w:rPr>
      </w:pPr>
      <w:r w:rsidRPr="003E2E1F">
        <w:rPr>
          <w:rFonts w:cstheme="minorHAnsi"/>
          <w:b/>
          <w:sz w:val="24"/>
          <w:szCs w:val="26"/>
        </w:rPr>
        <w:t>Toutes les disciplines plastiques</w:t>
      </w:r>
      <w:r w:rsidR="00E36D53" w:rsidRPr="003E2E1F">
        <w:rPr>
          <w:rFonts w:cstheme="minorHAnsi"/>
          <w:b/>
          <w:sz w:val="24"/>
          <w:szCs w:val="26"/>
        </w:rPr>
        <w:t xml:space="preserve"> et visuelles y ont leur place. </w:t>
      </w:r>
    </w:p>
    <w:p w:rsidR="00E21624" w:rsidRPr="002C5C51" w:rsidRDefault="00E21624" w:rsidP="002C5C51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21624" w:rsidRPr="003E2E1F" w:rsidRDefault="00E21624" w:rsidP="00E21624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b/>
          <w:i/>
          <w:kern w:val="1"/>
          <w:sz w:val="26"/>
          <w:szCs w:val="26"/>
          <w:u w:val="single"/>
          <w:lang w:eastAsia="hi-IN" w:bidi="hi-IN"/>
        </w:rPr>
      </w:pPr>
      <w:r w:rsidRPr="003E2E1F">
        <w:rPr>
          <w:rFonts w:eastAsia="SimSun" w:cstheme="minorHAnsi"/>
          <w:b/>
          <w:i/>
          <w:kern w:val="1"/>
          <w:sz w:val="26"/>
          <w:szCs w:val="26"/>
          <w:u w:val="single"/>
          <w:lang w:eastAsia="hi-IN" w:bidi="hi-IN"/>
        </w:rPr>
        <w:t xml:space="preserve">Objectifs : </w:t>
      </w:r>
    </w:p>
    <w:p w:rsidR="00E21624" w:rsidRPr="003E2E1F" w:rsidRDefault="00E21624" w:rsidP="00E21624">
      <w:pPr>
        <w:widowControl w:val="0"/>
        <w:suppressAutoHyphens/>
        <w:spacing w:after="0" w:line="240" w:lineRule="auto"/>
        <w:ind w:firstLine="708"/>
        <w:jc w:val="both"/>
        <w:rPr>
          <w:rFonts w:eastAsia="SimSun" w:cstheme="minorHAnsi"/>
          <w:b/>
          <w:i/>
          <w:kern w:val="1"/>
          <w:sz w:val="24"/>
          <w:szCs w:val="26"/>
          <w:u w:val="single"/>
          <w:lang w:eastAsia="hi-IN" w:bidi="hi-IN"/>
        </w:rPr>
      </w:pPr>
    </w:p>
    <w:p w:rsidR="003E2E1F" w:rsidRPr="003E2E1F" w:rsidRDefault="003E2E1F" w:rsidP="003E2E1F">
      <w:pPr>
        <w:pStyle w:val="Sansinterligne"/>
        <w:numPr>
          <w:ilvl w:val="0"/>
          <w:numId w:val="21"/>
        </w:numPr>
        <w:rPr>
          <w:rFonts w:asciiTheme="minorHAnsi" w:eastAsia="SimSun" w:hAnsiTheme="minorHAnsi" w:cstheme="minorHAnsi"/>
          <w:lang w:val="fr-FR" w:eastAsia="zh-CN" w:bidi="hi-IN"/>
        </w:rPr>
      </w:pPr>
      <w:r w:rsidRPr="003E2E1F">
        <w:rPr>
          <w:rFonts w:asciiTheme="minorHAnsi" w:eastAsia="SimSun" w:hAnsiTheme="minorHAnsi" w:cstheme="minorHAnsi"/>
          <w:lang w:val="fr-FR" w:eastAsia="zh-CN" w:bidi="hi-IN"/>
        </w:rPr>
        <w:t xml:space="preserve">Créer du lien entre habitants </w:t>
      </w:r>
    </w:p>
    <w:p w:rsidR="003E2E1F" w:rsidRPr="003E2E1F" w:rsidRDefault="003E2E1F" w:rsidP="003E2E1F">
      <w:pPr>
        <w:pStyle w:val="Sansinterligne"/>
        <w:numPr>
          <w:ilvl w:val="0"/>
          <w:numId w:val="21"/>
        </w:numPr>
        <w:rPr>
          <w:rFonts w:asciiTheme="minorHAnsi" w:eastAsia="SimSun" w:hAnsiTheme="minorHAnsi" w:cstheme="minorHAnsi"/>
          <w:lang w:val="fr-FR" w:eastAsia="zh-CN" w:bidi="hi-IN"/>
        </w:rPr>
      </w:pPr>
      <w:r w:rsidRPr="003E2E1F">
        <w:rPr>
          <w:rFonts w:asciiTheme="minorHAnsi" w:eastAsia="SimSun" w:hAnsiTheme="minorHAnsi" w:cstheme="minorHAnsi"/>
          <w:lang w:val="fr-FR" w:eastAsia="zh-CN" w:bidi="hi-IN"/>
        </w:rPr>
        <w:t>Valoriser le travail d'artistes de Genappe et d'ailleurs</w:t>
      </w:r>
    </w:p>
    <w:p w:rsidR="003E2E1F" w:rsidRPr="003E2E1F" w:rsidRDefault="003E2E1F" w:rsidP="003E2E1F">
      <w:pPr>
        <w:pStyle w:val="Sansinterligne"/>
        <w:numPr>
          <w:ilvl w:val="0"/>
          <w:numId w:val="21"/>
        </w:numPr>
        <w:rPr>
          <w:rFonts w:asciiTheme="minorHAnsi" w:eastAsia="SimSun" w:hAnsiTheme="minorHAnsi" w:cstheme="minorHAnsi"/>
          <w:lang w:val="fr-FR" w:eastAsia="zh-CN" w:bidi="hi-IN"/>
        </w:rPr>
      </w:pPr>
      <w:r w:rsidRPr="003E2E1F">
        <w:rPr>
          <w:rFonts w:asciiTheme="minorHAnsi" w:eastAsia="SimSun" w:hAnsiTheme="minorHAnsi" w:cstheme="minorHAnsi"/>
          <w:lang w:val="fr-FR" w:eastAsia="zh-CN" w:bidi="hi-IN"/>
        </w:rPr>
        <w:t>Mettre en exergue le patrimoine (naturel, bâti...) du village</w:t>
      </w:r>
    </w:p>
    <w:p w:rsidR="003E2E1F" w:rsidRPr="003E2E1F" w:rsidRDefault="003E2E1F" w:rsidP="003E2E1F">
      <w:pPr>
        <w:pStyle w:val="Sansinterligne"/>
        <w:numPr>
          <w:ilvl w:val="0"/>
          <w:numId w:val="21"/>
        </w:numPr>
        <w:rPr>
          <w:rFonts w:asciiTheme="minorHAnsi" w:eastAsia="SimSun" w:hAnsiTheme="minorHAnsi" w:cstheme="minorHAnsi"/>
          <w:lang w:val="fr-FR" w:eastAsia="zh-CN" w:bidi="hi-IN"/>
        </w:rPr>
      </w:pPr>
      <w:r>
        <w:rPr>
          <w:rFonts w:asciiTheme="minorHAnsi" w:eastAsia="SimSun" w:hAnsiTheme="minorHAnsi" w:cstheme="minorHAnsi"/>
          <w:lang w:val="fr-FR" w:eastAsia="zh-CN" w:bidi="hi-IN"/>
        </w:rPr>
        <w:t>Développer</w:t>
      </w:r>
      <w:r w:rsidRPr="003E2E1F">
        <w:rPr>
          <w:rFonts w:asciiTheme="minorHAnsi" w:eastAsia="SimSun" w:hAnsiTheme="minorHAnsi" w:cstheme="minorHAnsi"/>
          <w:lang w:val="fr-FR" w:eastAsia="zh-CN" w:bidi="hi-IN"/>
        </w:rPr>
        <w:t xml:space="preserve"> la participation et l'implication des habitants</w:t>
      </w:r>
    </w:p>
    <w:p w:rsidR="003E2E1F" w:rsidRPr="003E2E1F" w:rsidRDefault="003E2E1F" w:rsidP="003E2E1F">
      <w:pPr>
        <w:pStyle w:val="Sansinterligne"/>
        <w:ind w:left="360"/>
        <w:rPr>
          <w:rFonts w:asciiTheme="minorHAnsi" w:eastAsia="SimSun" w:hAnsiTheme="minorHAnsi" w:cstheme="minorHAnsi"/>
          <w:lang w:val="fr-FR" w:eastAsia="zh-CN" w:bidi="hi-IN"/>
        </w:rPr>
      </w:pPr>
    </w:p>
    <w:p w:rsidR="00E21624" w:rsidRPr="003E2E1F" w:rsidRDefault="00E21624" w:rsidP="003E2E1F">
      <w:pPr>
        <w:pStyle w:val="Sansinterligne"/>
        <w:ind w:left="360"/>
        <w:rPr>
          <w:rFonts w:asciiTheme="minorHAnsi" w:eastAsia="SimSun" w:hAnsiTheme="minorHAnsi" w:cstheme="minorHAnsi"/>
          <w:lang w:val="fr-FR" w:eastAsia="zh-CN" w:bidi="hi-IN"/>
        </w:rPr>
      </w:pPr>
      <w:r w:rsidRPr="003E2E1F">
        <w:rPr>
          <w:rFonts w:asciiTheme="minorHAnsi" w:eastAsia="SimSun" w:hAnsiTheme="minorHAnsi" w:cstheme="minorHAnsi"/>
          <w:b/>
          <w:i/>
          <w:kern w:val="1"/>
          <w:sz w:val="26"/>
          <w:szCs w:val="26"/>
          <w:u w:val="single"/>
          <w:lang w:eastAsia="hi-IN" w:bidi="hi-IN"/>
        </w:rPr>
        <w:t xml:space="preserve">Calendrier : </w:t>
      </w:r>
    </w:p>
    <w:p w:rsidR="003E2E1F" w:rsidRPr="003E2E1F" w:rsidRDefault="003E2E1F" w:rsidP="00E21624">
      <w:pPr>
        <w:widowControl w:val="0"/>
        <w:suppressAutoHyphens/>
        <w:spacing w:after="0" w:line="240" w:lineRule="auto"/>
        <w:ind w:firstLine="360"/>
        <w:rPr>
          <w:rFonts w:eastAsia="SimSun" w:cstheme="minorHAnsi"/>
          <w:b/>
          <w:i/>
          <w:kern w:val="1"/>
          <w:sz w:val="26"/>
          <w:szCs w:val="26"/>
          <w:u w:val="single"/>
          <w:lang w:eastAsia="hi-IN" w:bidi="hi-IN"/>
        </w:rPr>
      </w:pPr>
    </w:p>
    <w:p w:rsidR="000206D0" w:rsidRPr="003E2E1F" w:rsidRDefault="00E36D53" w:rsidP="00E21624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6"/>
          <w:lang w:eastAsia="hi-IN" w:bidi="hi-IN"/>
        </w:rPr>
        <w:t>L’</w:t>
      </w:r>
      <w:r w:rsidR="000206D0" w:rsidRPr="003E2E1F">
        <w:rPr>
          <w:rFonts w:eastAsia="SimSun" w:cstheme="minorHAnsi"/>
          <w:kern w:val="1"/>
          <w:sz w:val="24"/>
          <w:szCs w:val="26"/>
          <w:lang w:eastAsia="hi-IN" w:bidi="hi-IN"/>
        </w:rPr>
        <w:t>édition 201</w:t>
      </w:r>
      <w:r w:rsidR="005129A4">
        <w:rPr>
          <w:rFonts w:eastAsia="SimSun" w:cstheme="minorHAnsi"/>
          <w:kern w:val="1"/>
          <w:sz w:val="24"/>
          <w:szCs w:val="26"/>
          <w:lang w:eastAsia="hi-IN" w:bidi="hi-IN"/>
        </w:rPr>
        <w:t>9</w:t>
      </w:r>
      <w:r w:rsidR="000206D0" w:rsidRPr="003E2E1F">
        <w:rPr>
          <w:rFonts w:eastAsia="SimSun" w:cstheme="minorHAnsi"/>
          <w:kern w:val="1"/>
          <w:sz w:val="24"/>
          <w:szCs w:val="26"/>
          <w:lang w:eastAsia="hi-IN" w:bidi="hi-IN"/>
        </w:rPr>
        <w:t xml:space="preserve"> se déroulera </w:t>
      </w:r>
      <w:r w:rsidR="005129A4"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  <w:t>le samedi 27 avril et dimanche 28 avril 2019</w:t>
      </w:r>
      <w:r w:rsidR="000206D0" w:rsidRPr="003E2E1F"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  <w:t>.</w:t>
      </w:r>
    </w:p>
    <w:p w:rsidR="00E21624" w:rsidRPr="003E2E1F" w:rsidRDefault="00E21624" w:rsidP="00E21624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</w:pPr>
    </w:p>
    <w:p w:rsidR="00E21624" w:rsidRPr="003E2E1F" w:rsidRDefault="00E21624" w:rsidP="00E21624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</w:pPr>
    </w:p>
    <w:p w:rsidR="00E90A96" w:rsidRPr="003E2E1F" w:rsidRDefault="004F091E" w:rsidP="004F091E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b/>
          <w:bCs/>
          <w:i/>
          <w:kern w:val="1"/>
          <w:sz w:val="26"/>
          <w:szCs w:val="26"/>
          <w:u w:val="single"/>
          <w:lang w:eastAsia="hi-IN" w:bidi="hi-IN"/>
        </w:rPr>
      </w:pPr>
      <w:r w:rsidRPr="003E2E1F">
        <w:rPr>
          <w:rFonts w:eastAsia="SimSun" w:cstheme="minorHAnsi"/>
          <w:b/>
          <w:bCs/>
          <w:i/>
          <w:kern w:val="1"/>
          <w:sz w:val="26"/>
          <w:szCs w:val="26"/>
          <w:u w:val="single"/>
          <w:lang w:eastAsia="hi-IN" w:bidi="hi-IN"/>
        </w:rPr>
        <w:t>Modalité</w:t>
      </w:r>
      <w:r w:rsidR="004253BA" w:rsidRPr="003E2E1F">
        <w:rPr>
          <w:rFonts w:eastAsia="SimSun" w:cstheme="minorHAnsi"/>
          <w:b/>
          <w:bCs/>
          <w:i/>
          <w:kern w:val="1"/>
          <w:sz w:val="26"/>
          <w:szCs w:val="26"/>
          <w:u w:val="single"/>
          <w:lang w:eastAsia="hi-IN" w:bidi="hi-IN"/>
        </w:rPr>
        <w:t>s</w:t>
      </w:r>
      <w:r w:rsidRPr="003E2E1F">
        <w:rPr>
          <w:rFonts w:eastAsia="SimSun" w:cstheme="minorHAnsi"/>
          <w:b/>
          <w:bCs/>
          <w:i/>
          <w:kern w:val="1"/>
          <w:sz w:val="26"/>
          <w:szCs w:val="26"/>
          <w:u w:val="single"/>
          <w:lang w:eastAsia="hi-IN" w:bidi="hi-IN"/>
        </w:rPr>
        <w:t xml:space="preserve"> d’inscription :</w:t>
      </w:r>
    </w:p>
    <w:p w:rsidR="004F091E" w:rsidRPr="003E2E1F" w:rsidRDefault="004F091E" w:rsidP="004F091E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b/>
          <w:bCs/>
          <w:i/>
          <w:kern w:val="1"/>
          <w:sz w:val="26"/>
          <w:szCs w:val="26"/>
          <w:u w:val="single"/>
          <w:lang w:eastAsia="hi-IN" w:bidi="hi-IN"/>
        </w:rPr>
      </w:pPr>
    </w:p>
    <w:p w:rsidR="000B0E09" w:rsidRPr="003E2E1F" w:rsidRDefault="00471E02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4"/>
          <w:szCs w:val="26"/>
          <w:lang w:eastAsia="hi-IN" w:bidi="hi-IN"/>
        </w:rPr>
      </w:pPr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>Pour participer à l’édition 201</w:t>
      </w:r>
      <w:r w:rsid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>9</w:t>
      </w:r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 du parcours d’artistes « Arts à </w:t>
      </w:r>
      <w:proofErr w:type="spellStart"/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>Glabais</w:t>
      </w:r>
      <w:proofErr w:type="spellEnd"/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 », il suffit de compléter le formulaire d’inscription et de le renvoyer par email à </w:t>
      </w:r>
      <w:hyperlink r:id="rId7" w:history="1">
        <w:r w:rsidR="00B25D2B" w:rsidRPr="009C2412">
          <w:rPr>
            <w:rStyle w:val="Lienhypertexte"/>
            <w:rFonts w:eastAsia="SimSun" w:cstheme="minorHAnsi"/>
            <w:bCs/>
            <w:kern w:val="1"/>
            <w:sz w:val="24"/>
            <w:szCs w:val="26"/>
            <w:lang w:eastAsia="hi-IN" w:bidi="hi-IN"/>
          </w:rPr>
          <w:t>cecile@ccgenappe.be</w:t>
        </w:r>
      </w:hyperlink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 pour le </w:t>
      </w:r>
      <w:r w:rsidR="00B25D2B" w:rsidRPr="00B25D2B">
        <w:rPr>
          <w:rFonts w:eastAsia="SimSun" w:cstheme="minorHAnsi"/>
          <w:b/>
          <w:bCs/>
          <w:kern w:val="1"/>
          <w:sz w:val="24"/>
          <w:szCs w:val="26"/>
          <w:u w:val="single"/>
          <w:lang w:eastAsia="hi-IN" w:bidi="hi-IN"/>
        </w:rPr>
        <w:t>4 janvier</w:t>
      </w:r>
      <w:r w:rsidR="005129A4" w:rsidRPr="00B25D2B">
        <w:rPr>
          <w:rFonts w:eastAsia="SimSun" w:cstheme="minorHAnsi"/>
          <w:b/>
          <w:bCs/>
          <w:kern w:val="1"/>
          <w:sz w:val="24"/>
          <w:szCs w:val="26"/>
          <w:u w:val="single"/>
          <w:lang w:eastAsia="hi-IN" w:bidi="hi-IN"/>
        </w:rPr>
        <w:t xml:space="preserve"> 2019</w:t>
      </w:r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 au plus tard. </w:t>
      </w:r>
    </w:p>
    <w:p w:rsidR="000B0E09" w:rsidRPr="003E2E1F" w:rsidRDefault="000B0E09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4"/>
          <w:szCs w:val="26"/>
          <w:lang w:eastAsia="hi-IN" w:bidi="hi-IN"/>
        </w:rPr>
      </w:pPr>
    </w:p>
    <w:p w:rsidR="000B0E09" w:rsidRPr="003E2E1F" w:rsidRDefault="009F28E0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4"/>
          <w:szCs w:val="26"/>
          <w:lang w:eastAsia="hi-IN" w:bidi="hi-IN"/>
        </w:rPr>
      </w:pPr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Il </w:t>
      </w:r>
      <w:r w:rsidR="000B0E09"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existe </w:t>
      </w:r>
      <w:r w:rsidR="000B0E09" w:rsidRPr="003E2E1F"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  <w:t xml:space="preserve">deux types de </w:t>
      </w:r>
      <w:r w:rsidR="002E2B14" w:rsidRPr="003E2E1F"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  <w:t>candidatures</w:t>
      </w:r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 : </w:t>
      </w:r>
    </w:p>
    <w:p w:rsidR="009F28E0" w:rsidRPr="003E2E1F" w:rsidRDefault="002E2B14" w:rsidP="002E2B14">
      <w:pPr>
        <w:pStyle w:val="Paragraphedeliste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SimSun" w:cstheme="minorHAnsi"/>
          <w:bCs/>
          <w:kern w:val="1"/>
          <w:sz w:val="24"/>
          <w:szCs w:val="26"/>
          <w:lang w:eastAsia="hi-IN" w:bidi="hi-IN"/>
        </w:rPr>
      </w:pPr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Soit vous savez chez quel(le)s </w:t>
      </w:r>
      <w:proofErr w:type="spellStart"/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>Glabaisien</w:t>
      </w:r>
      <w:proofErr w:type="spellEnd"/>
      <w:r w:rsidRPr="003E2E1F">
        <w:rPr>
          <w:rFonts w:eastAsia="SimSun" w:cstheme="minorHAnsi"/>
          <w:bCs/>
          <w:kern w:val="1"/>
          <w:sz w:val="24"/>
          <w:szCs w:val="26"/>
          <w:lang w:eastAsia="hi-IN" w:bidi="hi-IN"/>
        </w:rPr>
        <w:t>(ne)s, vous allez exposer. Vous indiquez alors leurs coordonnées sur le formulaire d’inscription.</w:t>
      </w:r>
    </w:p>
    <w:p w:rsidR="005129A4" w:rsidRPr="00AB0EE1" w:rsidRDefault="002E2B14" w:rsidP="00E201BF">
      <w:pPr>
        <w:pStyle w:val="Paragraphedeliste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</w:pPr>
      <w:r w:rsidRPr="00AB0EE1">
        <w:rPr>
          <w:rFonts w:eastAsia="SimSun" w:cstheme="minorHAnsi"/>
          <w:bCs/>
          <w:kern w:val="1"/>
          <w:sz w:val="24"/>
          <w:szCs w:val="26"/>
          <w:lang w:eastAsia="hi-IN" w:bidi="hi-IN"/>
        </w:rPr>
        <w:t>Soit vous n’avez p</w:t>
      </w:r>
      <w:r w:rsidR="00AB0EE1">
        <w:rPr>
          <w:rFonts w:eastAsia="SimSun" w:cstheme="minorHAnsi"/>
          <w:bCs/>
          <w:kern w:val="1"/>
          <w:sz w:val="24"/>
          <w:szCs w:val="26"/>
          <w:lang w:eastAsia="hi-IN" w:bidi="hi-IN"/>
        </w:rPr>
        <w:t>as encore de lieu d’exposition.</w:t>
      </w:r>
    </w:p>
    <w:p w:rsidR="00AB0EE1" w:rsidRPr="00AB0EE1" w:rsidRDefault="00AB0EE1" w:rsidP="00FD12C9">
      <w:pPr>
        <w:pStyle w:val="Paragraphedeliste"/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</w:pPr>
    </w:p>
    <w:p w:rsidR="00E36D53" w:rsidRPr="005129A4" w:rsidRDefault="00E36D53" w:rsidP="005129A4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</w:pPr>
      <w:r w:rsidRPr="005129A4">
        <w:rPr>
          <w:rFonts w:eastAsia="SimSun" w:cstheme="minorHAnsi"/>
          <w:b/>
          <w:bCs/>
          <w:kern w:val="1"/>
          <w:sz w:val="24"/>
          <w:szCs w:val="26"/>
          <w:lang w:eastAsia="hi-IN" w:bidi="hi-IN"/>
        </w:rPr>
        <w:t xml:space="preserve">Un comité de sélection </w:t>
      </w:r>
      <w:r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examinera les candidatures </w:t>
      </w:r>
      <w:r w:rsidR="002E2B14"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d’artistes qui n’ont pas encore de lieu d’exposition </w:t>
      </w:r>
      <w:r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dans le courant du </w:t>
      </w:r>
      <w:r w:rsidR="004253BA"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mois de </w:t>
      </w:r>
      <w:r w:rsidR="00B25D2B">
        <w:rPr>
          <w:rFonts w:eastAsia="SimSun" w:cstheme="minorHAnsi"/>
          <w:bCs/>
          <w:kern w:val="1"/>
          <w:sz w:val="24"/>
          <w:szCs w:val="26"/>
          <w:lang w:eastAsia="hi-IN" w:bidi="hi-IN"/>
        </w:rPr>
        <w:t>janvier</w:t>
      </w:r>
      <w:r w:rsidR="004253BA"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 </w:t>
      </w:r>
      <w:r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>201</w:t>
      </w:r>
      <w:r w:rsid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>9</w:t>
      </w:r>
      <w:r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>.</w:t>
      </w:r>
      <w:r w:rsidR="00E90A96" w:rsidRPr="005129A4">
        <w:rPr>
          <w:rFonts w:eastAsia="SimSun" w:cstheme="minorHAnsi"/>
          <w:bCs/>
          <w:kern w:val="1"/>
          <w:sz w:val="24"/>
          <w:szCs w:val="26"/>
          <w:lang w:eastAsia="hi-IN" w:bidi="hi-IN"/>
        </w:rPr>
        <w:t xml:space="preserve"> Dès que ce comité de sélection aura remis son avis, les décisions seront immédiatement communiquées aux artistes.</w:t>
      </w:r>
    </w:p>
    <w:p w:rsidR="00E90A96" w:rsidRPr="003E2E1F" w:rsidRDefault="00E90A96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6"/>
          <w:lang w:eastAsia="hi-IN" w:bidi="hi-IN"/>
        </w:rPr>
      </w:pPr>
    </w:p>
    <w:p w:rsidR="000206D0" w:rsidRDefault="00E90A96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6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6"/>
          <w:lang w:eastAsia="hi-IN" w:bidi="hi-IN"/>
        </w:rPr>
        <w:t>La sélection se fera également en fonction des lieux d’exposition disponibles, ceux-ci se répartissant</w:t>
      </w:r>
      <w:r w:rsidR="00BB0A0E" w:rsidRPr="003E2E1F">
        <w:rPr>
          <w:rFonts w:eastAsia="SimSun" w:cstheme="minorHAnsi"/>
          <w:kern w:val="1"/>
          <w:sz w:val="24"/>
          <w:szCs w:val="26"/>
          <w:lang w:eastAsia="hi-IN" w:bidi="hi-IN"/>
        </w:rPr>
        <w:t xml:space="preserve"> entre espaces intérieurs (</w:t>
      </w:r>
      <w:r w:rsidRPr="003E2E1F">
        <w:rPr>
          <w:rFonts w:eastAsia="SimSun" w:cstheme="minorHAnsi"/>
          <w:kern w:val="1"/>
          <w:sz w:val="24"/>
          <w:szCs w:val="26"/>
          <w:lang w:eastAsia="hi-IN" w:bidi="hi-IN"/>
        </w:rPr>
        <w:t>maisons, granges</w:t>
      </w:r>
      <w:r w:rsidR="00293567" w:rsidRPr="003E2E1F">
        <w:rPr>
          <w:rFonts w:eastAsia="SimSun" w:cstheme="minorHAnsi"/>
          <w:kern w:val="1"/>
          <w:sz w:val="24"/>
          <w:szCs w:val="26"/>
          <w:lang w:eastAsia="hi-IN" w:bidi="hi-IN"/>
        </w:rPr>
        <w:t>…</w:t>
      </w:r>
      <w:r w:rsidRPr="003E2E1F">
        <w:rPr>
          <w:rFonts w:eastAsia="SimSun" w:cstheme="minorHAnsi"/>
          <w:kern w:val="1"/>
          <w:sz w:val="24"/>
          <w:szCs w:val="26"/>
          <w:lang w:eastAsia="hi-IN" w:bidi="hi-IN"/>
        </w:rPr>
        <w:t xml:space="preserve">) et espaces extérieurs (jardins privés, </w:t>
      </w:r>
      <w:r w:rsidR="00BB0A0E" w:rsidRPr="003E2E1F">
        <w:rPr>
          <w:rFonts w:eastAsia="SimSun" w:cstheme="minorHAnsi"/>
          <w:kern w:val="1"/>
          <w:sz w:val="24"/>
          <w:szCs w:val="26"/>
          <w:lang w:eastAsia="hi-IN" w:bidi="hi-IN"/>
        </w:rPr>
        <w:t xml:space="preserve">champs, </w:t>
      </w:r>
      <w:r w:rsidRPr="003E2E1F">
        <w:rPr>
          <w:rFonts w:eastAsia="SimSun" w:cstheme="minorHAnsi"/>
          <w:kern w:val="1"/>
          <w:sz w:val="24"/>
          <w:szCs w:val="26"/>
          <w:lang w:eastAsia="hi-IN" w:bidi="hi-IN"/>
        </w:rPr>
        <w:t>espaces publics</w:t>
      </w:r>
      <w:r w:rsidR="00293567" w:rsidRPr="003E2E1F">
        <w:rPr>
          <w:rFonts w:eastAsia="SimSun" w:cstheme="minorHAnsi"/>
          <w:kern w:val="1"/>
          <w:sz w:val="24"/>
          <w:szCs w:val="26"/>
          <w:lang w:eastAsia="hi-IN" w:bidi="hi-IN"/>
        </w:rPr>
        <w:t>…</w:t>
      </w:r>
      <w:r w:rsidRPr="003E2E1F">
        <w:rPr>
          <w:rFonts w:eastAsia="SimSun" w:cstheme="minorHAnsi"/>
          <w:kern w:val="1"/>
          <w:sz w:val="24"/>
          <w:szCs w:val="26"/>
          <w:lang w:eastAsia="hi-IN" w:bidi="hi-IN"/>
        </w:rPr>
        <w:t>).</w:t>
      </w:r>
    </w:p>
    <w:p w:rsidR="00AB0EE1" w:rsidRDefault="00AB0EE1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6"/>
          <w:lang w:eastAsia="hi-IN" w:bidi="hi-IN"/>
        </w:rPr>
      </w:pPr>
    </w:p>
    <w:p w:rsidR="00AB0EE1" w:rsidRDefault="00AB0EE1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6"/>
          <w:lang w:eastAsia="hi-IN" w:bidi="hi-IN"/>
        </w:rPr>
      </w:pPr>
    </w:p>
    <w:p w:rsidR="00AB0EE1" w:rsidRPr="003E2E1F" w:rsidRDefault="00AB0EE1" w:rsidP="000206D0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6"/>
          <w:lang w:eastAsia="hi-IN" w:bidi="hi-IN"/>
        </w:rPr>
      </w:pPr>
    </w:p>
    <w:p w:rsidR="000206D0" w:rsidRPr="003E2E1F" w:rsidRDefault="000206D0" w:rsidP="00E36D53">
      <w:pPr>
        <w:widowControl w:val="0"/>
        <w:suppressAutoHyphens/>
        <w:spacing w:after="0" w:line="240" w:lineRule="auto"/>
        <w:ind w:firstLine="360"/>
        <w:jc w:val="both"/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</w:pP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lastRenderedPageBreak/>
        <w:t>Qui peut participer à</w:t>
      </w:r>
      <w:proofErr w:type="gramStart"/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 xml:space="preserve"> «Arts</w:t>
      </w:r>
      <w:proofErr w:type="gramEnd"/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 xml:space="preserve"> à </w:t>
      </w:r>
      <w:proofErr w:type="spellStart"/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>Glabais</w:t>
      </w:r>
      <w:proofErr w:type="spellEnd"/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>»?</w:t>
      </w:r>
    </w:p>
    <w:p w:rsidR="00BB0A0E" w:rsidRPr="003E2E1F" w:rsidRDefault="00BB0A0E" w:rsidP="000206D0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0206D0" w:rsidRPr="003E2E1F" w:rsidRDefault="000206D0" w:rsidP="00E36D53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Toute personne </w:t>
      </w:r>
      <w:r w:rsidR="00AB0EE1">
        <w:rPr>
          <w:rFonts w:eastAsia="SimSun" w:cstheme="minorHAnsi"/>
          <w:kern w:val="1"/>
          <w:sz w:val="24"/>
          <w:szCs w:val="24"/>
          <w:lang w:eastAsia="hi-IN" w:bidi="hi-IN"/>
        </w:rPr>
        <w:t>(domicil</w:t>
      </w:r>
      <w:r w:rsidR="00706BEF">
        <w:rPr>
          <w:rFonts w:eastAsia="SimSun" w:cstheme="minorHAnsi"/>
          <w:kern w:val="1"/>
          <w:sz w:val="24"/>
          <w:szCs w:val="24"/>
          <w:lang w:eastAsia="hi-IN" w:bidi="hi-IN"/>
        </w:rPr>
        <w:t>i</w:t>
      </w:r>
      <w:r w:rsid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ée à et hors de Genappe) 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développant un travail qui s'inscri</w:t>
      </w:r>
      <w:r w:rsidR="00E36D53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t dans une démarche artistique dans le domaine des arts plastiques et visuels, 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toutes</w:t>
      </w:r>
      <w:r w:rsidR="00DF1894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disciplines confondues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Les personnes sélectionnées devront </w:t>
      </w:r>
      <w:r w:rsidR="00DF1894" w:rsidRPr="003E2E1F">
        <w:rPr>
          <w:rFonts w:eastAsia="SimSun" w:cstheme="minorHAnsi"/>
          <w:kern w:val="1"/>
          <w:sz w:val="24"/>
          <w:szCs w:val="24"/>
          <w:lang w:eastAsia="hi-IN" w:bidi="hi-IN"/>
        </w:rPr>
        <w:t>fournir, compléter et signer le formulaire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d'inscription et avoir pris connaissance du règlement.</w:t>
      </w:r>
    </w:p>
    <w:p w:rsidR="000206D0" w:rsidRPr="003E2E1F" w:rsidRDefault="000206D0" w:rsidP="00E36D53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DF1894" w:rsidRPr="003E2E1F" w:rsidRDefault="00DF1894" w:rsidP="00BB0A0E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</w:pPr>
    </w:p>
    <w:p w:rsidR="00E36D53" w:rsidRPr="003E2E1F" w:rsidRDefault="00E36D53" w:rsidP="00E36D53">
      <w:pPr>
        <w:widowControl w:val="0"/>
        <w:suppressAutoHyphens/>
        <w:spacing w:after="0" w:line="240" w:lineRule="auto"/>
        <w:ind w:firstLine="360"/>
        <w:jc w:val="both"/>
        <w:rPr>
          <w:rFonts w:eastAsia="SimSun" w:cstheme="minorHAnsi"/>
          <w:b/>
          <w:bCs/>
          <w:i/>
          <w:iCs/>
          <w:kern w:val="1"/>
          <w:sz w:val="26"/>
          <w:szCs w:val="26"/>
          <w:lang w:eastAsia="hi-IN" w:bidi="hi-IN"/>
        </w:rPr>
      </w:pP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>Les artistes s'engagent à</w:t>
      </w: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lang w:eastAsia="hi-IN" w:bidi="hi-IN"/>
        </w:rPr>
        <w:t xml:space="preserve"> :</w:t>
      </w:r>
    </w:p>
    <w:p w:rsidR="00E36D53" w:rsidRPr="003E2E1F" w:rsidRDefault="00E36D53" w:rsidP="00E36D53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092A86" w:rsidRPr="00706BEF" w:rsidRDefault="00E36D53" w:rsidP="00706BEF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Transmettre, par courrier électronique, au Centre culturel de Genappe, </w:t>
      </w:r>
      <w:hyperlink r:id="rId8" w:history="1">
        <w:r w:rsidR="00B25D2B" w:rsidRPr="00706BEF">
          <w:rPr>
            <w:rStyle w:val="Lienhypertexte"/>
            <w:rFonts w:eastAsia="SimSun" w:cstheme="minorHAnsi"/>
            <w:b/>
            <w:bCs/>
            <w:kern w:val="1"/>
            <w:sz w:val="24"/>
            <w:szCs w:val="24"/>
            <w:lang w:eastAsia="hi-IN" w:bidi="hi-IN"/>
          </w:rPr>
          <w:t>cecile@ccgenappe.be</w:t>
        </w:r>
      </w:hyperlink>
      <w:r w:rsidR="00E17840" w:rsidRPr="00706BEF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706BEF" w:rsidRPr="00706BEF">
        <w:rPr>
          <w:rFonts w:eastAsia="SimSun" w:cstheme="minorHAnsi"/>
          <w:bCs/>
          <w:kern w:val="1"/>
          <w:sz w:val="24"/>
          <w:szCs w:val="24"/>
          <w:lang w:eastAsia="hi-IN" w:bidi="hi-IN"/>
        </w:rPr>
        <w:t>p</w:t>
      </w:r>
      <w:r w:rsidR="00E17840" w:rsidRPr="00706BEF">
        <w:rPr>
          <w:rFonts w:eastAsia="SimSun" w:cstheme="minorHAnsi"/>
          <w:kern w:val="1"/>
          <w:sz w:val="24"/>
          <w:szCs w:val="24"/>
          <w:lang w:eastAsia="hi-IN" w:bidi="hi-IN"/>
        </w:rPr>
        <w:t>our le</w:t>
      </w:r>
      <w:r w:rsidR="00AB0EE1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B25D2B" w:rsidRPr="00706BEF">
        <w:rPr>
          <w:rFonts w:eastAsia="SimSun" w:cstheme="minorHAnsi"/>
          <w:kern w:val="1"/>
          <w:sz w:val="24"/>
          <w:szCs w:val="24"/>
          <w:lang w:eastAsia="hi-IN" w:bidi="hi-IN"/>
        </w:rPr>
        <w:t>4 janvier</w:t>
      </w:r>
      <w:r w:rsidR="00E17840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AB0EE1" w:rsidRPr="00706BEF">
        <w:rPr>
          <w:rFonts w:eastAsia="SimSun" w:cstheme="minorHAnsi"/>
          <w:kern w:val="1"/>
          <w:sz w:val="24"/>
          <w:szCs w:val="24"/>
          <w:lang w:eastAsia="hi-IN" w:bidi="hi-IN"/>
        </w:rPr>
        <w:t>2019</w:t>
      </w:r>
      <w:r w:rsidR="00E17840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au plus tard, </w:t>
      </w:r>
      <w:r w:rsidRPr="00706BEF">
        <w:rPr>
          <w:rFonts w:eastAsia="SimSun" w:cstheme="minorHAnsi"/>
          <w:kern w:val="1"/>
          <w:sz w:val="24"/>
          <w:szCs w:val="24"/>
          <w:lang w:eastAsia="hi-IN" w:bidi="hi-IN"/>
        </w:rPr>
        <w:t>l</w:t>
      </w:r>
      <w:r w:rsidR="00092A86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e formulaire </w:t>
      </w:r>
      <w:r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d'inscription </w:t>
      </w:r>
      <w:r w:rsidR="00092A86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dûment </w:t>
      </w:r>
      <w:r w:rsidRPr="00706BEF">
        <w:rPr>
          <w:rFonts w:eastAsia="SimSun" w:cstheme="minorHAnsi"/>
          <w:kern w:val="1"/>
          <w:sz w:val="24"/>
          <w:szCs w:val="24"/>
          <w:lang w:eastAsia="hi-IN" w:bidi="hi-IN"/>
        </w:rPr>
        <w:t>complété</w:t>
      </w:r>
      <w:r w:rsidR="00964CE1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et signé</w:t>
      </w:r>
      <w:r w:rsidR="00092A86" w:rsidRPr="00706BEF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17840" w:rsidRPr="00706BE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comprenant en outre les informations suivantes : </w:t>
      </w:r>
    </w:p>
    <w:p w:rsidR="00092A86" w:rsidRPr="003E2E1F" w:rsidRDefault="00092A86" w:rsidP="00092A86">
      <w:pPr>
        <w:widowControl w:val="0"/>
        <w:suppressAutoHyphens/>
        <w:spacing w:after="0" w:line="240" w:lineRule="auto"/>
        <w:ind w:left="1125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D42DE5" w:rsidRPr="003E2E1F" w:rsidRDefault="00BB0A0E" w:rsidP="00E17840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gramStart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un</w:t>
      </w:r>
      <w:proofErr w:type="gramEnd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texte de présentation de leur</w:t>
      </w:r>
      <w:r w:rsidR="00E36D53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démar</w:t>
      </w:r>
      <w:r w:rsidR="00706BEF">
        <w:rPr>
          <w:rFonts w:eastAsia="SimSun" w:cstheme="minorHAnsi"/>
          <w:kern w:val="1"/>
          <w:sz w:val="24"/>
          <w:szCs w:val="24"/>
          <w:lang w:eastAsia="hi-IN" w:bidi="hi-IN"/>
        </w:rPr>
        <w:t>che artistique (10 lignes max.).</w:t>
      </w:r>
      <w:r w:rsidR="00E17840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C422D4" w:rsidRPr="003E2E1F">
        <w:rPr>
          <w:rFonts w:eastAsia="SimSun" w:cstheme="minorHAnsi"/>
          <w:kern w:val="1"/>
          <w:sz w:val="24"/>
          <w:szCs w:val="24"/>
          <w:lang w:eastAsia="hi-IN" w:bidi="hi-IN"/>
        </w:rPr>
        <w:t>Les organisateurs se réservent le droit de modifier la forme des textes fournis en vue d’une publication cohérente.</w:t>
      </w:r>
    </w:p>
    <w:p w:rsidR="00D42DE5" w:rsidRPr="003E2E1F" w:rsidRDefault="00D42DE5" w:rsidP="00D42DE5">
      <w:pPr>
        <w:pStyle w:val="Paragraphedeliste"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17840" w:rsidRPr="003E2E1F" w:rsidRDefault="00E17840" w:rsidP="00E17840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gramStart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deux</w:t>
      </w:r>
      <w:proofErr w:type="gramEnd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photographies libres de droit représentative</w:t>
      </w:r>
      <w:r w:rsidR="00706BEF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du travail de l’artiste, pour reproduction dans le catalogue, en format numérique (fichier JPG ou </w:t>
      </w:r>
      <w:r w:rsidR="00293567" w:rsidRPr="003E2E1F">
        <w:rPr>
          <w:rFonts w:eastAsia="SimSun" w:cstheme="minorHAnsi"/>
          <w:kern w:val="1"/>
          <w:sz w:val="24"/>
          <w:szCs w:val="24"/>
          <w:lang w:eastAsia="hi-IN" w:bidi="hi-IN"/>
        </w:rPr>
        <w:t>PNG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de bonne qualité 300 </w:t>
      </w:r>
      <w:r w:rsidR="00293567" w:rsidRPr="003E2E1F">
        <w:rPr>
          <w:rFonts w:eastAsia="SimSun" w:cstheme="minorHAnsi"/>
          <w:kern w:val="1"/>
          <w:sz w:val="24"/>
          <w:szCs w:val="24"/>
          <w:lang w:eastAsia="hi-IN" w:bidi="hi-IN"/>
        </w:rPr>
        <w:t>dpi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ou </w:t>
      </w:r>
      <w:proofErr w:type="spellStart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pdf</w:t>
      </w:r>
      <w:proofErr w:type="spellEnd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). Toute photo de mauvaise qualité (floue) ou fournie dans un format autre que celui demandé pourra être refusée par les organisateurs.</w:t>
      </w:r>
    </w:p>
    <w:p w:rsidR="00E36D53" w:rsidRPr="003E2E1F" w:rsidRDefault="00E36D53" w:rsidP="00E36D53">
      <w:pPr>
        <w:widowControl w:val="0"/>
        <w:suppressAutoHyphens/>
        <w:spacing w:after="0" w:line="240" w:lineRule="auto"/>
        <w:ind w:left="1125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AB0EE1" w:rsidRDefault="00E36D53" w:rsidP="00AB0EE1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Verser une participation de </w:t>
      </w:r>
      <w:r w:rsidR="00B25D2B">
        <w:rPr>
          <w:rFonts w:eastAsia="SimSun" w:cstheme="minorHAnsi"/>
          <w:kern w:val="1"/>
          <w:sz w:val="24"/>
          <w:szCs w:val="24"/>
          <w:lang w:eastAsia="hi-IN" w:bidi="hi-IN"/>
        </w:rPr>
        <w:t>15</w:t>
      </w:r>
      <w:r w:rsidR="00964D8F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€ sur le compte du Centre culturel de Genappe</w:t>
      </w:r>
      <w:r w:rsidR="009E56D4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</w:t>
      </w:r>
      <w:r w:rsidR="009E56D4" w:rsidRPr="001F380F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>pour les artistes sélectionnés uniquement</w:t>
      </w:r>
      <w:r w:rsidR="009E56D4">
        <w:rPr>
          <w:rFonts w:eastAsia="SimSun" w:cstheme="minorHAnsi"/>
          <w:kern w:val="1"/>
          <w:sz w:val="24"/>
          <w:szCs w:val="24"/>
          <w:lang w:eastAsia="hi-IN" w:bidi="hi-IN"/>
        </w:rPr>
        <w:t>)</w:t>
      </w: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au n° </w:t>
      </w:r>
      <w:r w:rsidR="00964D8F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BE16 </w:t>
      </w: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0012</w:t>
      </w:r>
      <w:r w:rsidR="00964D8F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7022</w:t>
      </w:r>
      <w:r w:rsidR="00964D8F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2474 avec la communication</w:t>
      </w:r>
      <w:r w:rsidR="00092A86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proofErr w:type="gramStart"/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«Arts</w:t>
      </w:r>
      <w:proofErr w:type="gramEnd"/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à </w:t>
      </w:r>
      <w:proofErr w:type="spellStart"/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>Glabais</w:t>
      </w:r>
      <w:proofErr w:type="spellEnd"/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>» + nom-prénom, au plus tard le 1</w:t>
      </w:r>
      <w:r w:rsidR="00DF1894" w:rsidRPr="00AB0EE1">
        <w:rPr>
          <w:rFonts w:eastAsia="SimSun" w:cstheme="minorHAnsi"/>
          <w:kern w:val="1"/>
          <w:sz w:val="24"/>
          <w:szCs w:val="24"/>
          <w:vertAlign w:val="superscript"/>
          <w:lang w:eastAsia="hi-IN" w:bidi="hi-IN"/>
        </w:rPr>
        <w:t>er</w:t>
      </w:r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mars 201</w:t>
      </w:r>
      <w:r w:rsidR="00AB0EE1">
        <w:rPr>
          <w:rFonts w:eastAsia="SimSun" w:cstheme="minorHAnsi"/>
          <w:kern w:val="1"/>
          <w:sz w:val="24"/>
          <w:szCs w:val="24"/>
          <w:lang w:eastAsia="hi-IN" w:bidi="hi-IN"/>
        </w:rPr>
        <w:t>9</w:t>
      </w:r>
      <w:r w:rsidR="00DF1894" w:rsidRPr="00AB0EE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B25D2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(L</w:t>
      </w:r>
      <w:r w:rsidR="00706BEF">
        <w:rPr>
          <w:rFonts w:eastAsia="SimSun" w:cstheme="minorHAnsi"/>
          <w:kern w:val="1"/>
          <w:sz w:val="24"/>
          <w:szCs w:val="24"/>
          <w:lang w:eastAsia="hi-IN" w:bidi="hi-IN"/>
        </w:rPr>
        <w:t>es frais de participation couvrent la promotion de l’événement).</w:t>
      </w:r>
    </w:p>
    <w:p w:rsidR="00D42DE5" w:rsidRPr="003E2E1F" w:rsidRDefault="00D42DE5" w:rsidP="00D42DE5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D42DE5" w:rsidRPr="00AB0EE1" w:rsidRDefault="00D42DE5" w:rsidP="00AB0EE1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Se conformer aux consignes d’accrochage émises par l’hôte accueillant et par les organisateurs.</w:t>
      </w:r>
    </w:p>
    <w:p w:rsidR="00E36D53" w:rsidRPr="003E2E1F" w:rsidRDefault="00E36D53" w:rsidP="00E36D53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AB0EE1" w:rsidRDefault="00AB0EE1" w:rsidP="00AB0EE1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Etre présent (ou représenté</w:t>
      </w:r>
      <w:r w:rsidR="00C422D4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) </w:t>
      </w:r>
      <w:r w:rsidR="00E36D53" w:rsidRPr="00AB0EE1">
        <w:rPr>
          <w:rFonts w:eastAsia="SimSun" w:cstheme="minorHAnsi"/>
          <w:kern w:val="1"/>
          <w:sz w:val="24"/>
          <w:szCs w:val="24"/>
          <w:lang w:eastAsia="hi-IN" w:bidi="hi-IN"/>
        </w:rPr>
        <w:t>auprès des œuvres lors des périodes d'ouverture de l'exposition</w:t>
      </w:r>
      <w:r w:rsidR="00092A86" w:rsidRPr="00AB0EE1">
        <w:rPr>
          <w:rFonts w:eastAsia="SimSun" w:cstheme="minorHAnsi"/>
          <w:kern w:val="1"/>
          <w:sz w:val="24"/>
          <w:szCs w:val="24"/>
          <w:lang w:eastAsia="hi-IN" w:bidi="hi-IN"/>
        </w:rPr>
        <w:t>, en concertation avec l’hôte</w:t>
      </w:r>
      <w:r w:rsidR="00E36D53" w:rsidRP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</w:t>
      </w:r>
    </w:p>
    <w:p w:rsidR="00BB0A0E" w:rsidRPr="003E2E1F" w:rsidRDefault="00BB0A0E" w:rsidP="00BB0A0E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AB0EE1" w:rsidRDefault="00BB0A0E" w:rsidP="00AB0EE1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Diffuser les supports de promotion qui leur seront remis par les organisateurs.</w:t>
      </w:r>
    </w:p>
    <w:p w:rsidR="00AB0EE1" w:rsidRPr="00AB0EE1" w:rsidRDefault="00AB0EE1" w:rsidP="00AB0EE1">
      <w:pPr>
        <w:pStyle w:val="Paragraphedelist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Default="00446A34" w:rsidP="009679A4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B0EE1">
        <w:rPr>
          <w:rFonts w:eastAsia="SimSun" w:cstheme="minorHAnsi"/>
          <w:kern w:val="1"/>
          <w:sz w:val="24"/>
          <w:szCs w:val="24"/>
          <w:lang w:eastAsia="hi-IN" w:bidi="hi-IN"/>
        </w:rPr>
        <w:t>A respecter les dispositions légales en matière de transactions financières (vente d’œuvres).</w:t>
      </w:r>
    </w:p>
    <w:p w:rsidR="009679A4" w:rsidRPr="009679A4" w:rsidRDefault="009679A4" w:rsidP="009679A4">
      <w:pPr>
        <w:pStyle w:val="Paragraphedelist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3E2E1F" w:rsidRDefault="00E36D53" w:rsidP="00E36D53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b/>
          <w:bCs/>
          <w:i/>
          <w:iCs/>
          <w:kern w:val="1"/>
          <w:sz w:val="26"/>
          <w:szCs w:val="26"/>
          <w:lang w:eastAsia="hi-IN" w:bidi="hi-IN"/>
        </w:rPr>
      </w:pP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>Les habitants s'engagent à</w:t>
      </w: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lang w:eastAsia="hi-IN" w:bidi="hi-IN"/>
        </w:rPr>
        <w:t xml:space="preserve"> :</w:t>
      </w:r>
    </w:p>
    <w:p w:rsidR="00E36D53" w:rsidRPr="003E2E1F" w:rsidRDefault="00E36D53" w:rsidP="00E36D53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621775" w:rsidRPr="003E2E1F" w:rsidRDefault="00E36D53" w:rsidP="00E36D53">
      <w:pPr>
        <w:widowControl w:val="0"/>
        <w:numPr>
          <w:ilvl w:val="0"/>
          <w:numId w:val="9"/>
        </w:numPr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Ouvrir leur habitation </w:t>
      </w:r>
      <w:r w:rsidR="00C422D4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gratuitement 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sans interruption</w:t>
      </w:r>
      <w:r w:rsidR="00AB0EE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durant le week-end du parcours d’artistes (horaire à définir plus précisément)</w:t>
      </w:r>
    </w:p>
    <w:p w:rsidR="00621775" w:rsidRPr="003E2E1F" w:rsidRDefault="00621775" w:rsidP="00621775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3E2E1F" w:rsidRDefault="00621775" w:rsidP="00E36D53">
      <w:pPr>
        <w:widowControl w:val="0"/>
        <w:numPr>
          <w:ilvl w:val="0"/>
          <w:numId w:val="9"/>
        </w:numPr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A</w:t>
      </w:r>
      <w:r w:rsidR="00E36D53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ssurer la permanence en collaboration des artistes </w:t>
      </w:r>
      <w:r w:rsidR="00D42DE5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pendant toute la durée </w:t>
      </w:r>
      <w:r w:rsidR="00E36D53" w:rsidRPr="003E2E1F">
        <w:rPr>
          <w:rFonts w:eastAsia="SimSun" w:cstheme="minorHAnsi"/>
          <w:kern w:val="1"/>
          <w:sz w:val="24"/>
          <w:szCs w:val="24"/>
          <w:lang w:eastAsia="hi-IN" w:bidi="hi-IN"/>
        </w:rPr>
        <w:t>de l'événement</w:t>
      </w:r>
      <w:r w:rsidR="00D42DE5" w:rsidRPr="003E2E1F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E36D53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:rsidR="00DF1894" w:rsidRPr="003E2E1F" w:rsidRDefault="00DF1894" w:rsidP="00DF1894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3E2E1F" w:rsidRDefault="00E36D53" w:rsidP="00E36D53">
      <w:pPr>
        <w:widowControl w:val="0"/>
        <w:numPr>
          <w:ilvl w:val="0"/>
          <w:numId w:val="10"/>
        </w:numPr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Ne réclamer ni aux organisateurs ni aux artistes aucun frais d'aménagement de leur propriété, d'exposition, d'accueil des visiteurs et d'assurance des biens personnels. </w:t>
      </w:r>
    </w:p>
    <w:p w:rsidR="00C422D4" w:rsidRPr="003E2E1F" w:rsidRDefault="00C422D4" w:rsidP="00C422D4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90A96" w:rsidRPr="003E2E1F" w:rsidRDefault="00E90A96" w:rsidP="00E90A96">
      <w:pPr>
        <w:pStyle w:val="Paragraphedeliste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S’investir dans l’organisation et la promotion de l’événement</w:t>
      </w:r>
      <w:r w:rsidR="00BB0A0E" w:rsidRPr="003E2E1F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DF1894" w:rsidRPr="003E2E1F" w:rsidRDefault="00DF1894" w:rsidP="00DF1894">
      <w:pPr>
        <w:pStyle w:val="Paragraphedeliste"/>
        <w:widowControl w:val="0"/>
        <w:suppressAutoHyphens/>
        <w:spacing w:after="0" w:line="240" w:lineRule="auto"/>
        <w:ind w:left="1068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BB0A0E" w:rsidRPr="003E2E1F" w:rsidRDefault="00BB0A0E" w:rsidP="00BB0A0E">
      <w:pPr>
        <w:pStyle w:val="Paragraphedeliste"/>
        <w:numPr>
          <w:ilvl w:val="0"/>
          <w:numId w:val="11"/>
        </w:numPr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Diffuser les supports de promotion qui leur seront remis par les organisateurs.</w:t>
      </w:r>
    </w:p>
    <w:p w:rsidR="00621775" w:rsidRPr="003E2E1F" w:rsidRDefault="00621775" w:rsidP="00621775">
      <w:pPr>
        <w:pStyle w:val="Paragraphedelist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621775" w:rsidRPr="003E2E1F" w:rsidRDefault="00621775" w:rsidP="00621775">
      <w:pPr>
        <w:pStyle w:val="Paragraphedeliste"/>
        <w:numPr>
          <w:ilvl w:val="0"/>
          <w:numId w:val="11"/>
        </w:numPr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Organiser un fléchage et une signalétique spécifiques à proximité immédiate du lieu d’exposition, de façon à en faciliter l’accès au public (avec le matériel et selon les modalités fournis par l’organisateur).</w:t>
      </w:r>
    </w:p>
    <w:p w:rsidR="005D7120" w:rsidRPr="003E2E1F" w:rsidRDefault="005D7120" w:rsidP="00E36D53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3E2E1F" w:rsidRDefault="00E36D53" w:rsidP="00E36D53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                 </w:t>
      </w: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u w:val="single"/>
          <w:lang w:eastAsia="hi-IN" w:bidi="hi-IN"/>
        </w:rPr>
        <w:t>Le Centre culturel s'engage à</w:t>
      </w:r>
      <w:r w:rsidRPr="003E2E1F">
        <w:rPr>
          <w:rFonts w:eastAsia="SimSun" w:cstheme="minorHAnsi"/>
          <w:b/>
          <w:bCs/>
          <w:i/>
          <w:iCs/>
          <w:kern w:val="1"/>
          <w:sz w:val="26"/>
          <w:szCs w:val="26"/>
          <w:lang w:eastAsia="hi-IN" w:bidi="hi-IN"/>
        </w:rPr>
        <w:t xml:space="preserve"> : 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  </w:t>
      </w:r>
    </w:p>
    <w:p w:rsidR="00E36D53" w:rsidRPr="003E2E1F" w:rsidRDefault="00E36D53" w:rsidP="00E36D53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ab/>
        <w:t xml:space="preserve">        </w:t>
      </w:r>
    </w:p>
    <w:p w:rsidR="00E36D53" w:rsidRPr="003E2E1F" w:rsidRDefault="00E36D53" w:rsidP="00E36D53">
      <w:pPr>
        <w:widowControl w:val="0"/>
        <w:numPr>
          <w:ilvl w:val="0"/>
          <w:numId w:val="8"/>
        </w:numPr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Coordonner l'organisation de l'événement, sélectionner les artistes et </w:t>
      </w:r>
      <w:r w:rsidR="00D42DE5" w:rsidRPr="003E2E1F">
        <w:rPr>
          <w:rFonts w:eastAsia="SimSun" w:cstheme="minorHAnsi"/>
          <w:kern w:val="1"/>
          <w:sz w:val="24"/>
          <w:szCs w:val="24"/>
          <w:lang w:eastAsia="hi-IN" w:bidi="hi-IN"/>
        </w:rPr>
        <w:t>les accueillir.</w:t>
      </w:r>
    </w:p>
    <w:p w:rsidR="00DF1894" w:rsidRPr="003E2E1F" w:rsidRDefault="00DF1894" w:rsidP="00DF1894">
      <w:pPr>
        <w:widowControl w:val="0"/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3E2E1F" w:rsidRDefault="00E36D53" w:rsidP="00E36D53">
      <w:pPr>
        <w:widowControl w:val="0"/>
        <w:numPr>
          <w:ilvl w:val="0"/>
          <w:numId w:val="8"/>
        </w:numPr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Choisir les lieux où seront exposés les </w:t>
      </w:r>
      <w:r w:rsidR="00DF1894" w:rsidRPr="003E2E1F">
        <w:rPr>
          <w:rFonts w:eastAsia="SimSun" w:cstheme="minorHAnsi"/>
          <w:kern w:val="1"/>
          <w:sz w:val="24"/>
          <w:szCs w:val="24"/>
          <w:lang w:eastAsia="hi-IN" w:bidi="hi-IN"/>
        </w:rPr>
        <w:t>artiste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="00D42DE5" w:rsidRPr="003E2E1F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DF1894" w:rsidRPr="003E2E1F" w:rsidRDefault="00DF1894" w:rsidP="00DF1894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E36D53" w:rsidRPr="003E2E1F" w:rsidRDefault="00E36D53" w:rsidP="00E36D53">
      <w:pPr>
        <w:widowControl w:val="0"/>
        <w:numPr>
          <w:ilvl w:val="0"/>
          <w:numId w:val="8"/>
        </w:numPr>
        <w:suppressAutoHyphens/>
        <w:spacing w:after="0" w:line="240" w:lineRule="auto"/>
        <w:ind w:left="1125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Organiser une campagne de promotion </w:t>
      </w:r>
      <w:r w:rsidR="00092A86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de l'événement au niveau local et 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régional (affiches, banderoles, site internet, presse...) ainsi que le </w:t>
      </w:r>
      <w:r w:rsidR="00DF1894" w:rsidRPr="003E2E1F">
        <w:rPr>
          <w:rFonts w:eastAsia="SimSun" w:cstheme="minorHAnsi"/>
          <w:kern w:val="1"/>
          <w:sz w:val="24"/>
          <w:szCs w:val="24"/>
          <w:lang w:eastAsia="hi-IN" w:bidi="hi-IN"/>
        </w:rPr>
        <w:t>vernissage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de l'événement</w:t>
      </w:r>
      <w:r w:rsidR="00DF1894"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(drink du samedi)</w:t>
      </w: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Mettre à disposition des habitants et des artistes les éléments signalétiques et promotionnels annonçant la manifestation. </w:t>
      </w:r>
    </w:p>
    <w:p w:rsidR="00CF315F" w:rsidRPr="003E2E1F" w:rsidRDefault="00CF315F" w:rsidP="00CF315F">
      <w:pPr>
        <w:pStyle w:val="Paragraphedeliste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CF315F" w:rsidRPr="003E2E1F" w:rsidRDefault="00CF315F" w:rsidP="00CF315F">
      <w:pPr>
        <w:pStyle w:val="Paragraphedeliste"/>
        <w:numPr>
          <w:ilvl w:val="0"/>
          <w:numId w:val="18"/>
        </w:numPr>
        <w:ind w:left="113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Éditer un dépliant détaillé du parcours, à destination des visiteurs.</w:t>
      </w:r>
    </w:p>
    <w:p w:rsidR="00CF315F" w:rsidRPr="003E2E1F" w:rsidRDefault="00CF315F" w:rsidP="00CF315F">
      <w:pPr>
        <w:pStyle w:val="Paragraphedeliste"/>
        <w:ind w:left="1134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0206D0" w:rsidRPr="003E2E1F" w:rsidRDefault="00E36D53" w:rsidP="00CF315F">
      <w:pPr>
        <w:pStyle w:val="Paragraphedeliste"/>
        <w:widowControl w:val="0"/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Ne réclamer aucun droit sur les ventes réalisées dans le cadre d</w:t>
      </w:r>
      <w:proofErr w:type="gramStart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'«Arts</w:t>
      </w:r>
      <w:proofErr w:type="gramEnd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à </w:t>
      </w:r>
      <w:proofErr w:type="spellStart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>Glabais</w:t>
      </w:r>
      <w:proofErr w:type="spellEnd"/>
      <w:r w:rsidRPr="003E2E1F">
        <w:rPr>
          <w:rFonts w:eastAsia="SimSun" w:cstheme="minorHAnsi"/>
          <w:kern w:val="1"/>
          <w:sz w:val="24"/>
          <w:szCs w:val="24"/>
          <w:lang w:eastAsia="hi-IN" w:bidi="hi-IN"/>
        </w:rPr>
        <w:t xml:space="preserve">». Les problèmes de TVA ne sont pas du ressort du Centre culturel qui n'assume aucune responsabilité à ce niveau. </w:t>
      </w:r>
    </w:p>
    <w:p w:rsidR="00DF1894" w:rsidRPr="003E2E1F" w:rsidRDefault="00DF1894" w:rsidP="00C0332A">
      <w:pPr>
        <w:widowControl w:val="0"/>
        <w:suppressAutoHyphens/>
        <w:spacing w:after="0" w:line="240" w:lineRule="auto"/>
        <w:ind w:left="1125"/>
        <w:jc w:val="both"/>
        <w:rPr>
          <w:rFonts w:cstheme="minorHAnsi"/>
          <w:sz w:val="24"/>
          <w:szCs w:val="28"/>
        </w:rPr>
      </w:pPr>
    </w:p>
    <w:p w:rsidR="00BB0639" w:rsidRPr="003E2E1F" w:rsidRDefault="00BB0639" w:rsidP="00C0332A">
      <w:pPr>
        <w:widowControl w:val="0"/>
        <w:suppressAutoHyphens/>
        <w:spacing w:after="0" w:line="240" w:lineRule="auto"/>
        <w:ind w:left="1125"/>
        <w:jc w:val="both"/>
        <w:rPr>
          <w:rFonts w:cstheme="minorHAnsi"/>
          <w:sz w:val="24"/>
          <w:szCs w:val="28"/>
        </w:rPr>
      </w:pPr>
    </w:p>
    <w:p w:rsidR="00BB0639" w:rsidRPr="003E2E1F" w:rsidRDefault="00BB0639" w:rsidP="00C0332A">
      <w:pPr>
        <w:widowControl w:val="0"/>
        <w:suppressAutoHyphens/>
        <w:spacing w:after="0" w:line="240" w:lineRule="auto"/>
        <w:ind w:left="142"/>
        <w:jc w:val="both"/>
        <w:rPr>
          <w:rFonts w:cstheme="minorHAnsi"/>
          <w:sz w:val="24"/>
          <w:szCs w:val="28"/>
        </w:rPr>
      </w:pPr>
      <w:r w:rsidRPr="003E2E1F">
        <w:rPr>
          <w:rFonts w:cstheme="minorHAnsi"/>
          <w:sz w:val="24"/>
          <w:szCs w:val="28"/>
        </w:rPr>
        <w:t>Le centre culturel de Genappe décline toute responsabilité en cas de vol, d’accident et de déprédation dans le lieu d’exposition.</w:t>
      </w:r>
    </w:p>
    <w:p w:rsidR="002C5C51" w:rsidRPr="003E2E1F" w:rsidRDefault="002C5C51" w:rsidP="00C0332A">
      <w:pPr>
        <w:widowControl w:val="0"/>
        <w:suppressAutoHyphens/>
        <w:spacing w:after="0" w:line="240" w:lineRule="auto"/>
        <w:ind w:left="1125"/>
        <w:jc w:val="both"/>
        <w:rPr>
          <w:rFonts w:cstheme="minorHAnsi"/>
          <w:sz w:val="28"/>
          <w:szCs w:val="28"/>
        </w:rPr>
      </w:pPr>
    </w:p>
    <w:p w:rsidR="003C48F2" w:rsidRPr="003E2E1F" w:rsidRDefault="003C48F2" w:rsidP="00C0332A">
      <w:pPr>
        <w:widowControl w:val="0"/>
        <w:suppressAutoHyphens/>
        <w:spacing w:after="0" w:line="240" w:lineRule="auto"/>
        <w:ind w:left="1125"/>
        <w:jc w:val="center"/>
        <w:rPr>
          <w:rFonts w:cstheme="minorHAnsi"/>
          <w:i/>
          <w:sz w:val="28"/>
          <w:szCs w:val="28"/>
        </w:rPr>
      </w:pPr>
      <w:r w:rsidRPr="003E2E1F">
        <w:rPr>
          <w:rFonts w:cstheme="minorHAnsi"/>
          <w:i/>
          <w:sz w:val="28"/>
          <w:szCs w:val="28"/>
        </w:rPr>
        <w:t xml:space="preserve">Plus d’infos sur le parcours d’artistes « Arts à </w:t>
      </w:r>
      <w:proofErr w:type="spellStart"/>
      <w:r w:rsidRPr="003E2E1F">
        <w:rPr>
          <w:rFonts w:cstheme="minorHAnsi"/>
          <w:i/>
          <w:sz w:val="28"/>
          <w:szCs w:val="28"/>
        </w:rPr>
        <w:t>Glabais</w:t>
      </w:r>
      <w:proofErr w:type="spellEnd"/>
      <w:r w:rsidRPr="003E2E1F">
        <w:rPr>
          <w:rFonts w:cstheme="minorHAnsi"/>
          <w:i/>
          <w:sz w:val="28"/>
          <w:szCs w:val="28"/>
        </w:rPr>
        <w:t> » ?</w:t>
      </w:r>
    </w:p>
    <w:p w:rsidR="003C48F2" w:rsidRPr="003E2E1F" w:rsidRDefault="003C48F2" w:rsidP="00C0332A">
      <w:pPr>
        <w:widowControl w:val="0"/>
        <w:suppressAutoHyphens/>
        <w:spacing w:after="0" w:line="240" w:lineRule="auto"/>
        <w:ind w:left="1125"/>
        <w:jc w:val="center"/>
        <w:rPr>
          <w:rFonts w:cstheme="minorHAnsi"/>
          <w:sz w:val="24"/>
          <w:szCs w:val="28"/>
        </w:rPr>
      </w:pPr>
      <w:r w:rsidRPr="003E2E1F">
        <w:rPr>
          <w:rFonts w:cstheme="minorHAnsi"/>
          <w:sz w:val="24"/>
          <w:szCs w:val="28"/>
        </w:rPr>
        <w:t>Contactez le Centre culturel de Genappe</w:t>
      </w:r>
    </w:p>
    <w:p w:rsidR="003C48F2" w:rsidRPr="003E2E1F" w:rsidRDefault="003C48F2" w:rsidP="00C0332A">
      <w:pPr>
        <w:widowControl w:val="0"/>
        <w:suppressAutoHyphens/>
        <w:spacing w:after="0" w:line="240" w:lineRule="auto"/>
        <w:ind w:left="1125"/>
        <w:jc w:val="center"/>
        <w:rPr>
          <w:rFonts w:cstheme="minorHAnsi"/>
          <w:sz w:val="24"/>
          <w:szCs w:val="28"/>
        </w:rPr>
      </w:pPr>
      <w:r w:rsidRPr="003E2E1F">
        <w:rPr>
          <w:rFonts w:cstheme="minorHAnsi"/>
          <w:sz w:val="24"/>
          <w:szCs w:val="28"/>
        </w:rPr>
        <w:t xml:space="preserve">Rue de Bruxelles </w:t>
      </w:r>
      <w:r w:rsidR="00AB0EE1">
        <w:rPr>
          <w:rFonts w:cstheme="minorHAnsi"/>
          <w:sz w:val="24"/>
          <w:szCs w:val="28"/>
        </w:rPr>
        <w:t>38</w:t>
      </w:r>
      <w:r w:rsidRPr="003E2E1F">
        <w:rPr>
          <w:rFonts w:cstheme="minorHAnsi"/>
          <w:sz w:val="24"/>
          <w:szCs w:val="28"/>
        </w:rPr>
        <w:t xml:space="preserve"> – 1470 Genappe</w:t>
      </w:r>
    </w:p>
    <w:p w:rsidR="003C48F2" w:rsidRPr="003E2E1F" w:rsidRDefault="003C48F2" w:rsidP="00C0332A">
      <w:pPr>
        <w:widowControl w:val="0"/>
        <w:suppressAutoHyphens/>
        <w:spacing w:after="0" w:line="240" w:lineRule="auto"/>
        <w:ind w:left="1125"/>
        <w:jc w:val="center"/>
        <w:rPr>
          <w:rFonts w:cstheme="minorHAnsi"/>
          <w:sz w:val="24"/>
          <w:szCs w:val="28"/>
        </w:rPr>
      </w:pPr>
      <w:r w:rsidRPr="003E2E1F">
        <w:rPr>
          <w:rFonts w:cstheme="minorHAnsi"/>
          <w:sz w:val="24"/>
          <w:szCs w:val="28"/>
        </w:rPr>
        <w:t xml:space="preserve">Tél. : 067/ 77 16 27 - @ : </w:t>
      </w:r>
      <w:hyperlink r:id="rId9" w:history="1">
        <w:r w:rsidR="00AB0EE1" w:rsidRPr="007C1202">
          <w:rPr>
            <w:rStyle w:val="Lienhypertexte"/>
            <w:rFonts w:cstheme="minorHAnsi"/>
            <w:sz w:val="24"/>
            <w:szCs w:val="28"/>
          </w:rPr>
          <w:t>cecile@ccgenappe.be</w:t>
        </w:r>
      </w:hyperlink>
    </w:p>
    <w:p w:rsidR="00C0332A" w:rsidRPr="003E2E1F" w:rsidRDefault="00C0332A" w:rsidP="00C0332A">
      <w:pPr>
        <w:widowControl w:val="0"/>
        <w:suppressAutoHyphens/>
        <w:spacing w:after="0" w:line="240" w:lineRule="auto"/>
        <w:ind w:left="1125"/>
        <w:jc w:val="center"/>
        <w:rPr>
          <w:rFonts w:cstheme="minorHAnsi"/>
          <w:sz w:val="24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6414"/>
      </w:tblGrid>
      <w:tr w:rsidR="00C0332A" w:rsidRPr="003E2E1F" w:rsidTr="0033750D">
        <w:trPr>
          <w:trHeight w:val="1569"/>
        </w:trPr>
        <w:tc>
          <w:tcPr>
            <w:tcW w:w="2660" w:type="dxa"/>
            <w:vAlign w:val="center"/>
          </w:tcPr>
          <w:p w:rsidR="00C0332A" w:rsidRPr="003E2E1F" w:rsidRDefault="00B20484" w:rsidP="00337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color w:val="595959" w:themeColor="text1" w:themeTint="A6"/>
                <w:sz w:val="32"/>
                <w:szCs w:val="36"/>
                <w:lang w:eastAsia="fr-BE"/>
              </w:rPr>
              <w:drawing>
                <wp:inline distT="0" distB="0" distL="0" distR="0" wp14:anchorId="638F9FC7" wp14:editId="17F17EDF">
                  <wp:extent cx="1500187" cy="1069340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stration_ambrois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05" cy="108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                                        </w:t>
            </w:r>
          </w:p>
        </w:tc>
        <w:tc>
          <w:tcPr>
            <w:tcW w:w="6552" w:type="dxa"/>
            <w:vAlign w:val="center"/>
          </w:tcPr>
          <w:p w:rsidR="00AB0EE1" w:rsidRDefault="00AB0EE1" w:rsidP="00AB0EE1">
            <w:pPr>
              <w:jc w:val="center"/>
              <w:rPr>
                <w:rFonts w:cstheme="minorHAnsi"/>
                <w:color w:val="595959" w:themeColor="text1" w:themeTint="A6"/>
                <w:sz w:val="32"/>
                <w:szCs w:val="36"/>
              </w:rPr>
            </w:pPr>
          </w:p>
          <w:p w:rsidR="00AB0EE1" w:rsidRDefault="00AB0EE1" w:rsidP="0066225E">
            <w:pPr>
              <w:rPr>
                <w:rFonts w:cstheme="minorHAnsi"/>
                <w:color w:val="595959" w:themeColor="text1" w:themeTint="A6"/>
                <w:sz w:val="32"/>
                <w:szCs w:val="36"/>
              </w:rPr>
            </w:pPr>
          </w:p>
          <w:p w:rsidR="00AB0EE1" w:rsidRDefault="00AB0EE1" w:rsidP="00AB0EE1">
            <w:pPr>
              <w:jc w:val="center"/>
              <w:rPr>
                <w:rFonts w:cstheme="minorHAnsi"/>
                <w:color w:val="595959" w:themeColor="text1" w:themeTint="A6"/>
                <w:sz w:val="32"/>
                <w:szCs w:val="36"/>
              </w:rPr>
            </w:pPr>
          </w:p>
          <w:p w:rsidR="0066225E" w:rsidRDefault="0066225E" w:rsidP="0066225E">
            <w:pPr>
              <w:rPr>
                <w:rFonts w:cstheme="minorHAnsi"/>
                <w:color w:val="595959" w:themeColor="text1" w:themeTint="A6"/>
                <w:sz w:val="32"/>
                <w:szCs w:val="36"/>
              </w:rPr>
            </w:pPr>
          </w:p>
          <w:p w:rsidR="00C0332A" w:rsidRPr="003E2E1F" w:rsidRDefault="00C0332A" w:rsidP="00AB0EE1">
            <w:pPr>
              <w:rPr>
                <w:rFonts w:cstheme="minorHAnsi"/>
                <w:color w:val="595959" w:themeColor="text1" w:themeTint="A6"/>
                <w:sz w:val="32"/>
                <w:szCs w:val="36"/>
              </w:rPr>
            </w:pPr>
            <w:r w:rsidRPr="003E2E1F">
              <w:rPr>
                <w:rFonts w:cstheme="minorHAnsi"/>
                <w:color w:val="595959" w:themeColor="text1" w:themeTint="A6"/>
                <w:sz w:val="32"/>
                <w:szCs w:val="36"/>
              </w:rPr>
              <w:lastRenderedPageBreak/>
              <w:t>FORMULAIRE D'INSCRIPTION</w:t>
            </w:r>
          </w:p>
          <w:p w:rsidR="00C0332A" w:rsidRPr="003E2E1F" w:rsidRDefault="00C0332A" w:rsidP="00AB0EE1">
            <w:pPr>
              <w:jc w:val="center"/>
              <w:rPr>
                <w:rFonts w:cstheme="minorHAnsi"/>
                <w:color w:val="595959" w:themeColor="text1" w:themeTint="A6"/>
                <w:sz w:val="2"/>
                <w:szCs w:val="36"/>
              </w:rPr>
            </w:pPr>
          </w:p>
          <w:p w:rsidR="00C0332A" w:rsidRPr="003E2E1F" w:rsidRDefault="00C0332A" w:rsidP="00AB0EE1">
            <w:pPr>
              <w:jc w:val="center"/>
              <w:rPr>
                <w:rFonts w:cstheme="minorHAnsi"/>
                <w:color w:val="595959" w:themeColor="text1" w:themeTint="A6"/>
                <w:sz w:val="14"/>
                <w:szCs w:val="36"/>
              </w:rPr>
            </w:pPr>
          </w:p>
          <w:p w:rsidR="00C0332A" w:rsidRPr="003E2E1F" w:rsidRDefault="00C0332A" w:rsidP="00AB0EE1">
            <w:pPr>
              <w:jc w:val="center"/>
              <w:rPr>
                <w:rFonts w:cstheme="minorHAnsi"/>
              </w:rPr>
            </w:pPr>
          </w:p>
        </w:tc>
      </w:tr>
    </w:tbl>
    <w:p w:rsidR="00AB0EE1" w:rsidRPr="00B20484" w:rsidRDefault="00AB0EE1" w:rsidP="00AB0EE1">
      <w:pPr>
        <w:rPr>
          <w:rFonts w:cstheme="minorHAnsi"/>
          <w:color w:val="595959" w:themeColor="text1" w:themeTint="A6"/>
        </w:rPr>
      </w:pPr>
      <w:r w:rsidRPr="003E2E1F">
        <w:rPr>
          <w:rFonts w:cstheme="minorHAnsi"/>
          <w:color w:val="595959" w:themeColor="text1" w:themeTint="A6"/>
        </w:rPr>
        <w:lastRenderedPageBreak/>
        <w:t xml:space="preserve">A renvoyer dûment complété à </w:t>
      </w:r>
      <w:hyperlink r:id="rId11" w:history="1">
        <w:r w:rsidR="00A259C3" w:rsidRPr="003D13B8">
          <w:rPr>
            <w:rStyle w:val="Lienhypertexte"/>
            <w:rFonts w:cstheme="minorHAnsi"/>
          </w:rPr>
          <w:t>cecile@ccgenappe.be</w:t>
        </w:r>
      </w:hyperlink>
      <w:r w:rsidRPr="003E2E1F">
        <w:rPr>
          <w:rFonts w:cstheme="minorHAnsi"/>
          <w:color w:val="595959" w:themeColor="text1" w:themeTint="A6"/>
        </w:rPr>
        <w:t xml:space="preserve"> ou</w:t>
      </w:r>
      <w:r w:rsidR="0066225E">
        <w:rPr>
          <w:rFonts w:cstheme="minorHAnsi"/>
          <w:color w:val="595959" w:themeColor="text1" w:themeTint="A6"/>
        </w:rPr>
        <w:t xml:space="preserve"> </w:t>
      </w:r>
      <w:r w:rsidRPr="003E2E1F">
        <w:rPr>
          <w:rFonts w:cstheme="minorHAnsi"/>
          <w:color w:val="595959" w:themeColor="text1" w:themeTint="A6"/>
        </w:rPr>
        <w:t xml:space="preserve">au Centre culturel de Genappe, rue de Bruxelles </w:t>
      </w:r>
      <w:r w:rsidR="00A259C3">
        <w:rPr>
          <w:rFonts w:cstheme="minorHAnsi"/>
          <w:color w:val="595959" w:themeColor="text1" w:themeTint="A6"/>
        </w:rPr>
        <w:t>38</w:t>
      </w:r>
      <w:r w:rsidRPr="003E2E1F">
        <w:rPr>
          <w:rFonts w:cstheme="minorHAnsi"/>
          <w:color w:val="595959" w:themeColor="text1" w:themeTint="A6"/>
        </w:rPr>
        <w:t xml:space="preserve"> à 1470 Genappe</w:t>
      </w:r>
      <w:r w:rsidR="0066225E">
        <w:rPr>
          <w:rFonts w:cstheme="minorHAnsi"/>
          <w:color w:val="595959" w:themeColor="text1" w:themeTint="A6"/>
        </w:rPr>
        <w:t xml:space="preserve"> </w:t>
      </w:r>
      <w:r w:rsidRPr="003E2E1F">
        <w:rPr>
          <w:rFonts w:cstheme="minorHAnsi"/>
          <w:color w:val="595959" w:themeColor="text1" w:themeTint="A6"/>
          <w:u w:val="single"/>
        </w:rPr>
        <w:t xml:space="preserve">pour le </w:t>
      </w:r>
      <w:r w:rsidR="00B14D4B">
        <w:rPr>
          <w:rFonts w:cstheme="minorHAnsi"/>
          <w:color w:val="595959" w:themeColor="text1" w:themeTint="A6"/>
          <w:u w:val="single"/>
        </w:rPr>
        <w:t>4 janvier</w:t>
      </w:r>
      <w:r w:rsidR="0066225E">
        <w:rPr>
          <w:rFonts w:cstheme="minorHAnsi"/>
          <w:color w:val="595959" w:themeColor="text1" w:themeTint="A6"/>
          <w:u w:val="single"/>
        </w:rPr>
        <w:t xml:space="preserve"> 2019</w:t>
      </w:r>
      <w:r w:rsidRPr="003E2E1F">
        <w:rPr>
          <w:rFonts w:cstheme="minorHAnsi"/>
          <w:color w:val="595959" w:themeColor="text1" w:themeTint="A6"/>
        </w:rPr>
        <w:t xml:space="preserve"> au plus tard.</w:t>
      </w:r>
    </w:p>
    <w:p w:rsidR="00C0332A" w:rsidRPr="003E2E1F" w:rsidRDefault="00C0332A" w:rsidP="00C0332A">
      <w:pPr>
        <w:spacing w:after="160"/>
        <w:rPr>
          <w:rFonts w:cstheme="minorHAnsi"/>
          <w:b/>
          <w:color w:val="404040" w:themeColor="text1" w:themeTint="BF"/>
          <w:sz w:val="24"/>
        </w:rPr>
      </w:pPr>
      <w:r w:rsidRPr="003E2E1F">
        <w:rPr>
          <w:rFonts w:cstheme="minorHAnsi"/>
          <w:b/>
          <w:color w:val="404040" w:themeColor="text1" w:themeTint="BF"/>
          <w:sz w:val="24"/>
        </w:rPr>
        <w:t xml:space="preserve">EXPOSANT </w:t>
      </w:r>
      <w:r w:rsidRPr="003E2E1F">
        <w:rPr>
          <w:rFonts w:cstheme="minorHAnsi"/>
          <w:b/>
          <w:color w:val="404040" w:themeColor="text1" w:themeTint="BF"/>
        </w:rPr>
        <w:t>(si collectif, merci d’indiquer le nom de tous les artistes et leur discipline)</w:t>
      </w:r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>Nom &amp; prénom de l'artiste :</w:t>
      </w:r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 xml:space="preserve">Adresse : </w:t>
      </w:r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  <w:lang w:val="en-US"/>
        </w:rPr>
      </w:pPr>
      <w:proofErr w:type="gramStart"/>
      <w:r w:rsidRPr="003E2E1F">
        <w:rPr>
          <w:rFonts w:cstheme="minorHAnsi"/>
          <w:color w:val="404040" w:themeColor="text1" w:themeTint="BF"/>
          <w:lang w:val="en-US"/>
        </w:rPr>
        <w:t>E-mail :</w:t>
      </w:r>
      <w:proofErr w:type="gramEnd"/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  <w:lang w:val="en-US"/>
        </w:rPr>
      </w:pPr>
      <w:proofErr w:type="spellStart"/>
      <w:r w:rsidRPr="003E2E1F">
        <w:rPr>
          <w:rFonts w:cstheme="minorHAnsi"/>
          <w:color w:val="404040" w:themeColor="text1" w:themeTint="BF"/>
          <w:lang w:val="en-US"/>
        </w:rPr>
        <w:t>Tél</w:t>
      </w:r>
      <w:proofErr w:type="spellEnd"/>
      <w:r w:rsidRPr="003E2E1F">
        <w:rPr>
          <w:rFonts w:cstheme="minorHAnsi"/>
          <w:color w:val="404040" w:themeColor="text1" w:themeTint="BF"/>
          <w:lang w:val="en-US"/>
        </w:rPr>
        <w:t xml:space="preserve"> / </w:t>
      </w:r>
      <w:proofErr w:type="spellStart"/>
      <w:proofErr w:type="gramStart"/>
      <w:r w:rsidRPr="003E2E1F">
        <w:rPr>
          <w:rFonts w:cstheme="minorHAnsi"/>
          <w:color w:val="404040" w:themeColor="text1" w:themeTint="BF"/>
          <w:lang w:val="en-US"/>
        </w:rPr>
        <w:t>gsm</w:t>
      </w:r>
      <w:proofErr w:type="spellEnd"/>
      <w:r w:rsidRPr="003E2E1F">
        <w:rPr>
          <w:rFonts w:cstheme="minorHAnsi"/>
          <w:color w:val="404040" w:themeColor="text1" w:themeTint="BF"/>
          <w:lang w:val="en-US"/>
        </w:rPr>
        <w:t xml:space="preserve"> :</w:t>
      </w:r>
      <w:proofErr w:type="gramEnd"/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  <w:lang w:val="en-US"/>
        </w:rPr>
      </w:pPr>
      <w:r w:rsidRPr="003E2E1F">
        <w:rPr>
          <w:rFonts w:cstheme="minorHAnsi"/>
          <w:color w:val="404040" w:themeColor="text1" w:themeTint="BF"/>
          <w:lang w:val="en-US"/>
        </w:rPr>
        <w:t xml:space="preserve">Site </w:t>
      </w:r>
      <w:proofErr w:type="gramStart"/>
      <w:r w:rsidRPr="003E2E1F">
        <w:rPr>
          <w:rFonts w:cstheme="minorHAnsi"/>
          <w:color w:val="404040" w:themeColor="text1" w:themeTint="BF"/>
          <w:lang w:val="en-US"/>
        </w:rPr>
        <w:t>web :</w:t>
      </w:r>
      <w:proofErr w:type="gramEnd"/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 xml:space="preserve">Discipline artistique : </w:t>
      </w:r>
    </w:p>
    <w:p w:rsidR="00C0332A" w:rsidRPr="003E2E1F" w:rsidRDefault="00C0332A" w:rsidP="00C0332A">
      <w:pPr>
        <w:spacing w:after="160"/>
        <w:rPr>
          <w:rFonts w:cstheme="minorHAnsi"/>
          <w:b/>
          <w:color w:val="404040" w:themeColor="text1" w:themeTint="BF"/>
          <w:sz w:val="24"/>
        </w:rPr>
      </w:pPr>
      <w:r w:rsidRPr="003E2E1F">
        <w:rPr>
          <w:rFonts w:cstheme="minorHAnsi"/>
          <w:b/>
          <w:color w:val="404040" w:themeColor="text1" w:themeTint="BF"/>
          <w:sz w:val="24"/>
        </w:rPr>
        <w:t>LIEU D'EXPOSITION (si connu</w:t>
      </w:r>
      <w:proofErr w:type="gramStart"/>
      <w:r w:rsidRPr="003E2E1F">
        <w:rPr>
          <w:rFonts w:cstheme="minorHAnsi"/>
          <w:b/>
          <w:color w:val="404040" w:themeColor="text1" w:themeTint="BF"/>
          <w:sz w:val="24"/>
        </w:rPr>
        <w:t>):</w:t>
      </w:r>
      <w:proofErr w:type="gramEnd"/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 xml:space="preserve">Nom du(es) habitant(s) ou du lieu : </w:t>
      </w:r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 xml:space="preserve">Rue &amp; n° (1473 </w:t>
      </w:r>
      <w:proofErr w:type="spellStart"/>
      <w:r w:rsidRPr="003E2E1F">
        <w:rPr>
          <w:rFonts w:cstheme="minorHAnsi"/>
          <w:color w:val="404040" w:themeColor="text1" w:themeTint="BF"/>
        </w:rPr>
        <w:t>Glabais</w:t>
      </w:r>
      <w:proofErr w:type="spellEnd"/>
      <w:r w:rsidRPr="003E2E1F">
        <w:rPr>
          <w:rFonts w:cstheme="minorHAnsi"/>
          <w:color w:val="404040" w:themeColor="text1" w:themeTint="BF"/>
        </w:rPr>
        <w:t xml:space="preserve">) : </w:t>
      </w:r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>E-mail :</w:t>
      </w:r>
    </w:p>
    <w:p w:rsidR="00C0332A" w:rsidRPr="003E2E1F" w:rsidRDefault="00C0332A" w:rsidP="00C0332A">
      <w:pPr>
        <w:spacing w:after="160"/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 xml:space="preserve">Tél. / </w:t>
      </w:r>
      <w:proofErr w:type="spellStart"/>
      <w:r w:rsidRPr="003E2E1F">
        <w:rPr>
          <w:rFonts w:cstheme="minorHAnsi"/>
          <w:color w:val="404040" w:themeColor="text1" w:themeTint="BF"/>
        </w:rPr>
        <w:t>gsm</w:t>
      </w:r>
      <w:proofErr w:type="spellEnd"/>
      <w:r w:rsidRPr="003E2E1F">
        <w:rPr>
          <w:rFonts w:cstheme="minorHAnsi"/>
          <w:color w:val="404040" w:themeColor="text1" w:themeTint="BF"/>
        </w:rPr>
        <w:t xml:space="preserve"> : </w:t>
      </w:r>
    </w:p>
    <w:p w:rsidR="00C0332A" w:rsidRPr="003E2E1F" w:rsidRDefault="00C0332A" w:rsidP="00C0332A">
      <w:pPr>
        <w:rPr>
          <w:rFonts w:cstheme="minorHAnsi"/>
          <w:color w:val="404040" w:themeColor="text1" w:themeTint="BF"/>
        </w:rPr>
      </w:pPr>
      <w:r w:rsidRPr="003E2E1F">
        <w:rPr>
          <w:rFonts w:cstheme="minorHAnsi"/>
          <w:b/>
          <w:color w:val="404040" w:themeColor="text1" w:themeTint="BF"/>
          <w:sz w:val="24"/>
        </w:rPr>
        <w:t>DESCRIPTION de l'exposition</w:t>
      </w:r>
      <w:r w:rsidRPr="003E2E1F">
        <w:rPr>
          <w:rFonts w:cstheme="minorHAnsi"/>
          <w:color w:val="404040" w:themeColor="text1" w:themeTint="BF"/>
          <w:sz w:val="24"/>
        </w:rPr>
        <w:t xml:space="preserve"> </w:t>
      </w:r>
      <w:r w:rsidRPr="003E2E1F">
        <w:rPr>
          <w:rFonts w:cstheme="minorHAnsi"/>
          <w:color w:val="404040" w:themeColor="text1" w:themeTint="BF"/>
        </w:rPr>
        <w:t>(démarche artistique, animation éventuelle ...) max. 400 caractères (espaces compris) :</w:t>
      </w:r>
    </w:p>
    <w:p w:rsidR="00C0332A" w:rsidRPr="003E2E1F" w:rsidRDefault="00C0332A" w:rsidP="00C0332A">
      <w:pPr>
        <w:rPr>
          <w:rFonts w:cstheme="minorHAnsi"/>
          <w:color w:val="404040" w:themeColor="text1" w:themeTint="BF"/>
        </w:rPr>
      </w:pPr>
    </w:p>
    <w:p w:rsidR="00C0332A" w:rsidRPr="003E2E1F" w:rsidRDefault="00C0332A" w:rsidP="00C0332A">
      <w:pPr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 xml:space="preserve">+ joindre deux </w:t>
      </w:r>
      <w:r w:rsidRPr="003E2E1F">
        <w:rPr>
          <w:rFonts w:cstheme="minorHAnsi"/>
          <w:b/>
          <w:color w:val="404040" w:themeColor="text1" w:themeTint="BF"/>
        </w:rPr>
        <w:t>photos</w:t>
      </w:r>
      <w:bookmarkStart w:id="0" w:name="_GoBack"/>
      <w:bookmarkEnd w:id="0"/>
      <w:r w:rsidRPr="003E2E1F">
        <w:rPr>
          <w:rFonts w:cstheme="minorHAnsi"/>
          <w:color w:val="404040" w:themeColor="text1" w:themeTint="BF"/>
        </w:rPr>
        <w:t xml:space="preserve"> en bonne définition (min. 300dpi).</w:t>
      </w:r>
    </w:p>
    <w:p w:rsidR="00C0332A" w:rsidRPr="003E2E1F" w:rsidRDefault="00C0332A" w:rsidP="00C0332A">
      <w:pPr>
        <w:rPr>
          <w:rFonts w:cstheme="minorHAnsi"/>
          <w:color w:val="404040" w:themeColor="text1" w:themeTint="BF"/>
        </w:rPr>
      </w:pPr>
    </w:p>
    <w:p w:rsidR="00C0332A" w:rsidRPr="003E2E1F" w:rsidRDefault="00C0332A" w:rsidP="00C0332A">
      <w:pPr>
        <w:rPr>
          <w:rFonts w:cstheme="minorHAnsi"/>
          <w:color w:val="404040" w:themeColor="text1" w:themeTint="BF"/>
        </w:rPr>
      </w:pPr>
      <w:r w:rsidRPr="003E2E1F">
        <w:rPr>
          <w:rFonts w:cstheme="minorHAnsi"/>
          <w:b/>
          <w:color w:val="404040" w:themeColor="text1" w:themeTint="BF"/>
        </w:rPr>
        <w:t>REMARQUES ou demandes</w:t>
      </w:r>
      <w:r w:rsidRPr="003E2E1F">
        <w:rPr>
          <w:rFonts w:cstheme="minorHAnsi"/>
          <w:color w:val="404040" w:themeColor="text1" w:themeTint="BF"/>
        </w:rPr>
        <w:t xml:space="preserve"> éventuelles :</w:t>
      </w:r>
    </w:p>
    <w:p w:rsidR="00C0332A" w:rsidRPr="003E2E1F" w:rsidRDefault="00C0332A" w:rsidP="00C0332A">
      <w:pPr>
        <w:rPr>
          <w:rFonts w:cstheme="minorHAnsi"/>
          <w:color w:val="404040" w:themeColor="text1" w:themeTint="BF"/>
        </w:rPr>
      </w:pPr>
    </w:p>
    <w:p w:rsidR="00C0332A" w:rsidRPr="003E2E1F" w:rsidRDefault="00C0332A" w:rsidP="00C0332A">
      <w:pPr>
        <w:pStyle w:val="Paragraphedeliste"/>
        <w:numPr>
          <w:ilvl w:val="0"/>
          <w:numId w:val="20"/>
        </w:numPr>
        <w:rPr>
          <w:rFonts w:cstheme="minorHAnsi"/>
          <w:color w:val="404040" w:themeColor="text1" w:themeTint="BF"/>
        </w:rPr>
      </w:pPr>
      <w:r w:rsidRPr="003E2E1F">
        <w:rPr>
          <w:rFonts w:cstheme="minorHAnsi"/>
          <w:color w:val="404040" w:themeColor="text1" w:themeTint="BF"/>
        </w:rPr>
        <w:t>J'ai pris connaissance du « guide pratique et du règlement » et j'en accepte les conditions.</w:t>
      </w:r>
    </w:p>
    <w:p w:rsidR="00C0332A" w:rsidRPr="003E2E1F" w:rsidRDefault="00C0332A" w:rsidP="00B20484">
      <w:pPr>
        <w:widowControl w:val="0"/>
        <w:suppressAutoHyphens/>
        <w:spacing w:after="0" w:line="240" w:lineRule="auto"/>
        <w:rPr>
          <w:rFonts w:cstheme="minorHAnsi"/>
          <w:sz w:val="24"/>
          <w:szCs w:val="28"/>
        </w:rPr>
      </w:pPr>
    </w:p>
    <w:sectPr w:rsidR="00C0332A" w:rsidRPr="003E2E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A4" w:rsidRDefault="00F64DA4" w:rsidP="00F64DA4">
      <w:pPr>
        <w:spacing w:after="0" w:line="240" w:lineRule="auto"/>
      </w:pPr>
      <w:r>
        <w:separator/>
      </w:r>
    </w:p>
  </w:endnote>
  <w:endnote w:type="continuationSeparator" w:id="0">
    <w:p w:rsidR="00F64DA4" w:rsidRDefault="00F64DA4" w:rsidP="00F6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oren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572146"/>
      <w:docPartObj>
        <w:docPartGallery w:val="Page Numbers (Bottom of Page)"/>
        <w:docPartUnique/>
      </w:docPartObj>
    </w:sdtPr>
    <w:sdtEndPr/>
    <w:sdtContent>
      <w:p w:rsidR="00F64DA4" w:rsidRDefault="00F64DA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07" w:rsidRPr="006E4D07">
          <w:rPr>
            <w:noProof/>
            <w:lang w:val="fr-FR"/>
          </w:rPr>
          <w:t>3</w:t>
        </w:r>
        <w:r>
          <w:fldChar w:fldCharType="end"/>
        </w:r>
      </w:p>
    </w:sdtContent>
  </w:sdt>
  <w:p w:rsidR="00F64DA4" w:rsidRDefault="00F64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A4" w:rsidRDefault="00F64DA4" w:rsidP="00F64DA4">
      <w:pPr>
        <w:spacing w:after="0" w:line="240" w:lineRule="auto"/>
      </w:pPr>
      <w:r>
        <w:separator/>
      </w:r>
    </w:p>
  </w:footnote>
  <w:footnote w:type="continuationSeparator" w:id="0">
    <w:p w:rsidR="00F64DA4" w:rsidRDefault="00F64DA4" w:rsidP="00F6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6CC6660"/>
    <w:multiLevelType w:val="hybridMultilevel"/>
    <w:tmpl w:val="D06ECB6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78A7535"/>
    <w:multiLevelType w:val="hybridMultilevel"/>
    <w:tmpl w:val="ADF4048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E6E9F"/>
    <w:multiLevelType w:val="hybridMultilevel"/>
    <w:tmpl w:val="571A07F8"/>
    <w:lvl w:ilvl="0" w:tplc="4E8233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84F4D"/>
    <w:multiLevelType w:val="hybridMultilevel"/>
    <w:tmpl w:val="DF24EBE2"/>
    <w:lvl w:ilvl="0" w:tplc="37F89C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53064"/>
    <w:multiLevelType w:val="hybridMultilevel"/>
    <w:tmpl w:val="498C09CA"/>
    <w:lvl w:ilvl="0" w:tplc="9E9EB1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739CE"/>
    <w:multiLevelType w:val="hybridMultilevel"/>
    <w:tmpl w:val="F70AEE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657FFA"/>
    <w:multiLevelType w:val="hybridMultilevel"/>
    <w:tmpl w:val="677A442A"/>
    <w:lvl w:ilvl="0" w:tplc="4E8233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778DB"/>
    <w:multiLevelType w:val="hybridMultilevel"/>
    <w:tmpl w:val="FCBC3F7A"/>
    <w:lvl w:ilvl="0" w:tplc="14A449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7728"/>
    <w:multiLevelType w:val="hybridMultilevel"/>
    <w:tmpl w:val="04EAE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06ED"/>
    <w:multiLevelType w:val="hybridMultilevel"/>
    <w:tmpl w:val="E5EADD86"/>
    <w:lvl w:ilvl="0" w:tplc="A86810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81D"/>
    <w:multiLevelType w:val="hybridMultilevel"/>
    <w:tmpl w:val="D8B4EE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46EE8"/>
    <w:multiLevelType w:val="hybridMultilevel"/>
    <w:tmpl w:val="14B84684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9F17062"/>
    <w:multiLevelType w:val="hybridMultilevel"/>
    <w:tmpl w:val="3E5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9"/>
  </w:num>
  <w:num w:numId="13">
    <w:abstractNumId w:val="21"/>
  </w:num>
  <w:num w:numId="14">
    <w:abstractNumId w:val="17"/>
  </w:num>
  <w:num w:numId="15">
    <w:abstractNumId w:val="20"/>
  </w:num>
  <w:num w:numId="16">
    <w:abstractNumId w:val="10"/>
  </w:num>
  <w:num w:numId="17">
    <w:abstractNumId w:val="18"/>
  </w:num>
  <w:num w:numId="18">
    <w:abstractNumId w:val="14"/>
  </w:num>
  <w:num w:numId="19">
    <w:abstractNumId w:val="15"/>
  </w:num>
  <w:num w:numId="20">
    <w:abstractNumId w:val="1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8"/>
    <w:rsid w:val="000206D0"/>
    <w:rsid w:val="00092A86"/>
    <w:rsid w:val="000B0E09"/>
    <w:rsid w:val="000C08D4"/>
    <w:rsid w:val="00124E18"/>
    <w:rsid w:val="001C17EC"/>
    <w:rsid w:val="001F380F"/>
    <w:rsid w:val="00293567"/>
    <w:rsid w:val="002A331C"/>
    <w:rsid w:val="002C4264"/>
    <w:rsid w:val="002C5C51"/>
    <w:rsid w:val="002E2B14"/>
    <w:rsid w:val="00390B50"/>
    <w:rsid w:val="003C48F2"/>
    <w:rsid w:val="003D1F22"/>
    <w:rsid w:val="003E2E1F"/>
    <w:rsid w:val="004253BA"/>
    <w:rsid w:val="00446A34"/>
    <w:rsid w:val="00471E02"/>
    <w:rsid w:val="004F091E"/>
    <w:rsid w:val="005129A4"/>
    <w:rsid w:val="005D7120"/>
    <w:rsid w:val="00621775"/>
    <w:rsid w:val="0066225E"/>
    <w:rsid w:val="006E4D07"/>
    <w:rsid w:val="00706BEF"/>
    <w:rsid w:val="00766E57"/>
    <w:rsid w:val="00964CE1"/>
    <w:rsid w:val="00964D8F"/>
    <w:rsid w:val="00965792"/>
    <w:rsid w:val="009679A4"/>
    <w:rsid w:val="00983A30"/>
    <w:rsid w:val="00996CB4"/>
    <w:rsid w:val="009E56D4"/>
    <w:rsid w:val="009F28E0"/>
    <w:rsid w:val="00A259C3"/>
    <w:rsid w:val="00AB0EE1"/>
    <w:rsid w:val="00AE1886"/>
    <w:rsid w:val="00B130D5"/>
    <w:rsid w:val="00B14D4B"/>
    <w:rsid w:val="00B20484"/>
    <w:rsid w:val="00B25D2B"/>
    <w:rsid w:val="00B53D9F"/>
    <w:rsid w:val="00BB0639"/>
    <w:rsid w:val="00BB0A0E"/>
    <w:rsid w:val="00C0332A"/>
    <w:rsid w:val="00C422D4"/>
    <w:rsid w:val="00C94BE1"/>
    <w:rsid w:val="00CB7F70"/>
    <w:rsid w:val="00CF315F"/>
    <w:rsid w:val="00D42DE5"/>
    <w:rsid w:val="00D56968"/>
    <w:rsid w:val="00DF1894"/>
    <w:rsid w:val="00E17840"/>
    <w:rsid w:val="00E21624"/>
    <w:rsid w:val="00E36D53"/>
    <w:rsid w:val="00E90A96"/>
    <w:rsid w:val="00F27F1F"/>
    <w:rsid w:val="00F64DA4"/>
    <w:rsid w:val="00FD12C9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3140"/>
  <w15:docId w15:val="{1B589603-3CAC-4AD1-9EE1-0DAB110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6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36D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2D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DA4"/>
  </w:style>
  <w:style w:type="paragraph" w:styleId="Pieddepage">
    <w:name w:val="footer"/>
    <w:basedOn w:val="Normal"/>
    <w:link w:val="PieddepageCar"/>
    <w:uiPriority w:val="99"/>
    <w:unhideWhenUsed/>
    <w:rsid w:val="00F6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DA4"/>
  </w:style>
  <w:style w:type="table" w:styleId="Grilledutableau">
    <w:name w:val="Table Grid"/>
    <w:basedOn w:val="TableauNormal"/>
    <w:uiPriority w:val="59"/>
    <w:rsid w:val="00C0332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"/>
    <w:qFormat/>
    <w:rsid w:val="003E2E1F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2E1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@ccgenapp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e@ccgenappe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cile@ccgenappe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ecile@ccgenapp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</dc:creator>
  <cp:lastModifiedBy>Cécile Voglaire</cp:lastModifiedBy>
  <cp:revision>8</cp:revision>
  <cp:lastPrinted>2016-12-07T12:06:00Z</cp:lastPrinted>
  <dcterms:created xsi:type="dcterms:W3CDTF">2018-11-20T12:55:00Z</dcterms:created>
  <dcterms:modified xsi:type="dcterms:W3CDTF">2018-11-30T08:20:00Z</dcterms:modified>
</cp:coreProperties>
</file>